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DAF" w:rsidRPr="003F418E" w:rsidRDefault="00EC1DAF" w:rsidP="00EC1DA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418E">
        <w:rPr>
          <w:rFonts w:ascii="Times New Roman" w:eastAsia="Times New Roman" w:hAnsi="Times New Roman" w:cs="Times New Roman"/>
          <w:b/>
          <w:bCs/>
          <w:sz w:val="24"/>
          <w:szCs w:val="24"/>
        </w:rPr>
        <w:t>МДК 01. 02 Оказание медицинских услуг по уходу</w:t>
      </w:r>
    </w:p>
    <w:p w:rsidR="006C7A6F" w:rsidRDefault="006C7A6F"/>
    <w:p w:rsidR="00B47BBF" w:rsidRDefault="00B47BB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Лекция 6</w:t>
      </w:r>
    </w:p>
    <w:p w:rsidR="00EC1DAF" w:rsidRDefault="00EC1DAF">
      <w:pPr>
        <w:rPr>
          <w:rFonts w:ascii="Times New Roman" w:hAnsi="Times New Roman" w:cs="Times New Roman"/>
          <w:b/>
          <w:sz w:val="24"/>
          <w:szCs w:val="24"/>
        </w:rPr>
      </w:pPr>
      <w:r w:rsidRPr="00EC1DAF">
        <w:rPr>
          <w:rFonts w:ascii="Times New Roman" w:hAnsi="Times New Roman" w:cs="Times New Roman"/>
          <w:b/>
          <w:sz w:val="24"/>
          <w:szCs w:val="24"/>
        </w:rPr>
        <w:t>Клизмы. Газоотводная трубка.</w:t>
      </w:r>
    </w:p>
    <w:p w:rsidR="00EC1DAF" w:rsidRDefault="00EC1DAF">
      <w:pPr>
        <w:rPr>
          <w:rFonts w:ascii="Times New Roman" w:hAnsi="Times New Roman" w:cs="Times New Roman"/>
          <w:sz w:val="24"/>
          <w:szCs w:val="24"/>
        </w:rPr>
      </w:pPr>
      <w:r w:rsidRPr="00EC1DAF">
        <w:rPr>
          <w:rFonts w:ascii="Times New Roman" w:hAnsi="Times New Roman" w:cs="Times New Roman"/>
          <w:sz w:val="24"/>
          <w:szCs w:val="24"/>
        </w:rPr>
        <w:t>План:</w:t>
      </w:r>
    </w:p>
    <w:p w:rsidR="00EC1DAF" w:rsidRPr="00426485" w:rsidRDefault="00EC1DAF" w:rsidP="00EC1DAF">
      <w:pPr>
        <w:pStyle w:val="a3"/>
        <w:numPr>
          <w:ilvl w:val="0"/>
          <w:numId w:val="16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</w:rPr>
      </w:pPr>
      <w:r w:rsidRPr="00426485">
        <w:rPr>
          <w:rFonts w:ascii="Times New Roman" w:hAnsi="Times New Roman"/>
        </w:rPr>
        <w:t>Клизмы. Виды клизм.</w:t>
      </w:r>
    </w:p>
    <w:p w:rsidR="00EC1DAF" w:rsidRPr="00426485" w:rsidRDefault="00EC1DAF" w:rsidP="00EC1DAF">
      <w:pPr>
        <w:pStyle w:val="a3"/>
        <w:numPr>
          <w:ilvl w:val="0"/>
          <w:numId w:val="16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</w:rPr>
      </w:pPr>
      <w:r w:rsidRPr="00426485">
        <w:rPr>
          <w:rFonts w:ascii="Times New Roman" w:hAnsi="Times New Roman"/>
        </w:rPr>
        <w:t xml:space="preserve">Механизм действия различных видов клизм.   </w:t>
      </w:r>
    </w:p>
    <w:p w:rsidR="00EC1DAF" w:rsidRPr="00426485" w:rsidRDefault="00EC1DAF" w:rsidP="00EC1DAF">
      <w:pPr>
        <w:pStyle w:val="a3"/>
        <w:numPr>
          <w:ilvl w:val="0"/>
          <w:numId w:val="16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</w:rPr>
      </w:pPr>
      <w:r w:rsidRPr="00426485">
        <w:rPr>
          <w:rFonts w:ascii="Times New Roman" w:hAnsi="Times New Roman"/>
        </w:rPr>
        <w:t>Газоотводная трубка. Цели и техника ее применения.</w:t>
      </w:r>
    </w:p>
    <w:p w:rsidR="00EC1DAF" w:rsidRPr="00426485" w:rsidRDefault="00EC1DAF" w:rsidP="00EC1DAF">
      <w:pPr>
        <w:tabs>
          <w:tab w:val="left" w:pos="993"/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EC1DAF" w:rsidRPr="00426485" w:rsidRDefault="00EC1DAF" w:rsidP="00EC1DAF">
      <w:pPr>
        <w:tabs>
          <w:tab w:val="left" w:pos="993"/>
          <w:tab w:val="left" w:pos="1134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426485">
        <w:rPr>
          <w:rFonts w:ascii="Times New Roman" w:hAnsi="Times New Roman"/>
          <w:sz w:val="24"/>
          <w:szCs w:val="24"/>
        </w:rPr>
        <w:t xml:space="preserve">Знание индивидуальных привычек человека (пациента) – необходимое условие при уходе за пациентами при нарушении физиологических отправлений. Оказавшись в непривычных условиях ЛПУ, пациент чувствует себя дискомфортно из-за невозможности следовать своим привычкам при удовлетворении физиологических потребностей. Например, при подаче судна пациент испытывает неловкость, стеснительность. Деонтологический аспект ухода заключается в том, что процедуры, связанные с физиологическими отправлениями пациентов должны производиться при доверительных отношениях с сестринским персоналом. </w:t>
      </w:r>
    </w:p>
    <w:tbl>
      <w:tblPr>
        <w:tblW w:w="95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090"/>
        <w:gridCol w:w="7495"/>
      </w:tblGrid>
      <w:tr w:rsidR="00EC1DAF" w:rsidRPr="00426485" w:rsidTr="00894E7B">
        <w:trPr>
          <w:trHeight w:val="201"/>
        </w:trPr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1DAF" w:rsidRPr="00426485" w:rsidRDefault="00EC1DAF" w:rsidP="00894E7B">
            <w:pPr>
              <w:tabs>
                <w:tab w:val="left" w:pos="142"/>
                <w:tab w:val="left" w:pos="993"/>
                <w:tab w:val="left" w:pos="1134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485">
              <w:rPr>
                <w:rFonts w:ascii="Times New Roman" w:eastAsia="Times New Roman" w:hAnsi="Times New Roman"/>
                <w:sz w:val="24"/>
                <w:szCs w:val="24"/>
              </w:rPr>
              <w:t>Запор</w:t>
            </w:r>
          </w:p>
        </w:tc>
        <w:tc>
          <w:tcPr>
            <w:tcW w:w="7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1DAF" w:rsidRPr="00426485" w:rsidRDefault="00EC1DAF" w:rsidP="00894E7B">
            <w:pPr>
              <w:tabs>
                <w:tab w:val="left" w:pos="142"/>
                <w:tab w:val="left" w:pos="993"/>
                <w:tab w:val="left" w:pos="1134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485">
              <w:rPr>
                <w:rFonts w:ascii="Times New Roman" w:eastAsia="Times New Roman" w:hAnsi="Times New Roman"/>
                <w:sz w:val="24"/>
                <w:szCs w:val="24"/>
              </w:rPr>
              <w:t>задержка кала в кишечнике более 48 часов.</w:t>
            </w:r>
          </w:p>
        </w:tc>
      </w:tr>
      <w:tr w:rsidR="00EC1DAF" w:rsidRPr="00426485" w:rsidTr="00894E7B">
        <w:trPr>
          <w:trHeight w:val="511"/>
        </w:trPr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1DAF" w:rsidRPr="00426485" w:rsidRDefault="00EC1DAF" w:rsidP="00894E7B">
            <w:pPr>
              <w:pStyle w:val="a5"/>
              <w:tabs>
                <w:tab w:val="left" w:pos="142"/>
                <w:tab w:val="left" w:pos="993"/>
                <w:tab w:val="left" w:pos="1134"/>
              </w:tabs>
              <w:spacing w:after="0" w:afterAutospacing="0" w:line="276" w:lineRule="auto"/>
              <w:contextualSpacing/>
              <w:jc w:val="both"/>
            </w:pPr>
            <w:r w:rsidRPr="00426485">
              <w:rPr>
                <w:bCs/>
              </w:rPr>
              <w:t>Диарея</w:t>
            </w:r>
          </w:p>
        </w:tc>
        <w:tc>
          <w:tcPr>
            <w:tcW w:w="7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DAF" w:rsidRPr="00426485" w:rsidRDefault="00EC1DAF" w:rsidP="00894E7B">
            <w:pPr>
              <w:pStyle w:val="a5"/>
              <w:tabs>
                <w:tab w:val="left" w:pos="142"/>
                <w:tab w:val="left" w:pos="993"/>
                <w:tab w:val="left" w:pos="1134"/>
              </w:tabs>
              <w:spacing w:after="0" w:afterAutospacing="0" w:line="276" w:lineRule="auto"/>
              <w:contextualSpacing/>
              <w:jc w:val="both"/>
            </w:pPr>
            <w:r w:rsidRPr="00426485">
              <w:t>расстройство стула, характеризующееся частым выделением жидких каловых масс.</w:t>
            </w:r>
          </w:p>
        </w:tc>
      </w:tr>
      <w:tr w:rsidR="00EC1DAF" w:rsidRPr="00426485" w:rsidTr="00894E7B"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1DAF" w:rsidRPr="00426485" w:rsidRDefault="00EC1DAF" w:rsidP="00894E7B">
            <w:pPr>
              <w:tabs>
                <w:tab w:val="left" w:pos="142"/>
                <w:tab w:val="left" w:pos="993"/>
                <w:tab w:val="left" w:pos="1134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485">
              <w:rPr>
                <w:rFonts w:ascii="Times New Roman" w:eastAsia="Times New Roman" w:hAnsi="Times New Roman"/>
                <w:sz w:val="24"/>
                <w:szCs w:val="24"/>
              </w:rPr>
              <w:t>Метеоризм</w:t>
            </w:r>
          </w:p>
        </w:tc>
        <w:tc>
          <w:tcPr>
            <w:tcW w:w="7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1DAF" w:rsidRPr="00426485" w:rsidRDefault="00EC1DAF" w:rsidP="00894E7B">
            <w:pPr>
              <w:tabs>
                <w:tab w:val="left" w:pos="142"/>
                <w:tab w:val="left" w:pos="993"/>
                <w:tab w:val="left" w:pos="1134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485">
              <w:rPr>
                <w:rFonts w:ascii="Times New Roman" w:eastAsia="Times New Roman" w:hAnsi="Times New Roman"/>
                <w:sz w:val="24"/>
                <w:szCs w:val="24"/>
              </w:rPr>
              <w:t>скопление газов в кишечнике, сопровождающееся вздутием живота и болью.</w:t>
            </w:r>
          </w:p>
        </w:tc>
      </w:tr>
      <w:tr w:rsidR="00EC1DAF" w:rsidRPr="00426485" w:rsidTr="00894E7B"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1DAF" w:rsidRPr="00426485" w:rsidRDefault="00EC1DAF" w:rsidP="00894E7B">
            <w:pPr>
              <w:tabs>
                <w:tab w:val="left" w:pos="142"/>
                <w:tab w:val="left" w:pos="993"/>
                <w:tab w:val="left" w:pos="1134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485">
              <w:rPr>
                <w:rFonts w:ascii="Times New Roman" w:eastAsia="Times New Roman" w:hAnsi="Times New Roman"/>
                <w:sz w:val="24"/>
                <w:szCs w:val="24"/>
              </w:rPr>
              <w:t>Недержаниекала</w:t>
            </w:r>
          </w:p>
        </w:tc>
        <w:tc>
          <w:tcPr>
            <w:tcW w:w="7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1DAF" w:rsidRPr="00426485" w:rsidRDefault="00EC1DAF" w:rsidP="00894E7B">
            <w:pPr>
              <w:tabs>
                <w:tab w:val="left" w:pos="142"/>
                <w:tab w:val="left" w:pos="993"/>
                <w:tab w:val="left" w:pos="1134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485">
              <w:rPr>
                <w:rFonts w:ascii="Times New Roman" w:eastAsia="Times New Roman" w:hAnsi="Times New Roman"/>
                <w:sz w:val="24"/>
                <w:szCs w:val="24"/>
              </w:rPr>
              <w:t>потеря контроля над выделением кала из кишечника.</w:t>
            </w:r>
          </w:p>
        </w:tc>
      </w:tr>
    </w:tbl>
    <w:p w:rsidR="00EC1DAF" w:rsidRPr="00426485" w:rsidRDefault="00EC1DAF" w:rsidP="00EC1DAF">
      <w:pPr>
        <w:pStyle w:val="a5"/>
        <w:tabs>
          <w:tab w:val="left" w:pos="993"/>
          <w:tab w:val="left" w:pos="1134"/>
        </w:tabs>
        <w:spacing w:beforeAutospacing="0" w:after="0" w:afterAutospacing="0" w:line="276" w:lineRule="auto"/>
        <w:ind w:firstLine="709"/>
        <w:contextualSpacing/>
        <w:jc w:val="both"/>
      </w:pPr>
      <w:r w:rsidRPr="00426485">
        <w:t>При субъективной оценке удовлетворения потребности пациента в физиологических отправлениях следует, во-первых, выяснить его возможность самостоятельно справлять и регулировать выделение отходов, во-вторых, уточнить частоту выделения отходов, и, в-третьих, их характер.</w:t>
      </w:r>
    </w:p>
    <w:p w:rsidR="00EC1DAF" w:rsidRPr="00426485" w:rsidRDefault="00EC1DAF" w:rsidP="00EC1DAF">
      <w:pPr>
        <w:pStyle w:val="a5"/>
        <w:tabs>
          <w:tab w:val="left" w:pos="993"/>
          <w:tab w:val="left" w:pos="1134"/>
        </w:tabs>
        <w:spacing w:beforeAutospacing="0" w:after="0" w:afterAutospacing="0" w:line="276" w:lineRule="auto"/>
        <w:ind w:firstLine="709"/>
        <w:contextualSpacing/>
        <w:jc w:val="both"/>
      </w:pPr>
      <w:r w:rsidRPr="00426485">
        <w:t>Проводя субъективное обследование, нужно учитывать, что люди, как правило, испытывают неловкость при разговорах на эту тему, поэтому сестра должна быть особенно деликатной.</w:t>
      </w:r>
    </w:p>
    <w:p w:rsidR="00EC1DAF" w:rsidRPr="00426485" w:rsidRDefault="00EC1DAF" w:rsidP="00EC1DAF">
      <w:pPr>
        <w:pStyle w:val="a5"/>
        <w:tabs>
          <w:tab w:val="left" w:pos="993"/>
          <w:tab w:val="left" w:pos="1134"/>
        </w:tabs>
        <w:spacing w:beforeAutospacing="0" w:after="0" w:afterAutospacing="0" w:line="276" w:lineRule="auto"/>
        <w:ind w:firstLine="709"/>
        <w:contextualSpacing/>
        <w:jc w:val="both"/>
      </w:pPr>
      <w:r w:rsidRPr="00426485">
        <w:t>У здорового человека в норме кал коричневого цвета, оформленный (мягкий или плотный), цилиндрической формы, нейтральной или слабощелочной реакции, слизи и крови не содержит; количество за сутки - 100 – 250 грамм.</w:t>
      </w:r>
    </w:p>
    <w:p w:rsidR="00EC1DAF" w:rsidRPr="00426485" w:rsidRDefault="00EC1DAF" w:rsidP="00EC1DAF">
      <w:pPr>
        <w:pStyle w:val="a5"/>
        <w:tabs>
          <w:tab w:val="left" w:pos="993"/>
          <w:tab w:val="left" w:pos="1134"/>
        </w:tabs>
        <w:spacing w:beforeAutospacing="0" w:after="0" w:afterAutospacing="0" w:line="276" w:lineRule="auto"/>
        <w:ind w:firstLine="709"/>
        <w:contextualSpacing/>
        <w:jc w:val="both"/>
      </w:pPr>
      <w:r w:rsidRPr="00426485">
        <w:t>В норме каловые массы могут быть по цвету:</w:t>
      </w:r>
    </w:p>
    <w:p w:rsidR="00EC1DAF" w:rsidRPr="00426485" w:rsidRDefault="00EC1DAF" w:rsidP="00EC1DAF">
      <w:pPr>
        <w:pStyle w:val="a5"/>
        <w:numPr>
          <w:ilvl w:val="0"/>
          <w:numId w:val="1"/>
        </w:numPr>
        <w:tabs>
          <w:tab w:val="left" w:pos="993"/>
          <w:tab w:val="left" w:pos="1134"/>
        </w:tabs>
        <w:spacing w:beforeAutospacing="0" w:after="0" w:afterAutospacing="0" w:line="276" w:lineRule="auto"/>
        <w:ind w:left="0" w:firstLine="709"/>
        <w:contextualSpacing/>
        <w:jc w:val="both"/>
      </w:pPr>
      <w:r w:rsidRPr="00426485">
        <w:t>коричневыми, желтовато-бурыми (при смешанной пище);</w:t>
      </w:r>
    </w:p>
    <w:p w:rsidR="00EC1DAF" w:rsidRPr="00426485" w:rsidRDefault="00EC1DAF" w:rsidP="00EC1DAF">
      <w:pPr>
        <w:pStyle w:val="a5"/>
        <w:numPr>
          <w:ilvl w:val="0"/>
          <w:numId w:val="1"/>
        </w:numPr>
        <w:tabs>
          <w:tab w:val="left" w:pos="993"/>
          <w:tab w:val="left" w:pos="1134"/>
        </w:tabs>
        <w:spacing w:before="100" w:after="0" w:afterAutospacing="0" w:line="276" w:lineRule="auto"/>
        <w:ind w:left="0" w:firstLine="709"/>
        <w:contextualSpacing/>
        <w:jc w:val="both"/>
      </w:pPr>
      <w:r w:rsidRPr="00426485">
        <w:t>темно-коричневыми (при употреблении мясной пище);</w:t>
      </w:r>
    </w:p>
    <w:p w:rsidR="00EC1DAF" w:rsidRPr="00426485" w:rsidRDefault="00EC1DAF" w:rsidP="00EC1DAF">
      <w:pPr>
        <w:pStyle w:val="a5"/>
        <w:numPr>
          <w:ilvl w:val="0"/>
          <w:numId w:val="1"/>
        </w:numPr>
        <w:tabs>
          <w:tab w:val="left" w:pos="993"/>
          <w:tab w:val="left" w:pos="1134"/>
        </w:tabs>
        <w:spacing w:before="100" w:after="0" w:afterAutospacing="0" w:line="276" w:lineRule="auto"/>
        <w:ind w:left="0" w:firstLine="709"/>
        <w:contextualSpacing/>
        <w:jc w:val="both"/>
      </w:pPr>
      <w:r w:rsidRPr="00426485">
        <w:t>желтыми или светло-желтыми (при употреблении молочной пищи).</w:t>
      </w:r>
    </w:p>
    <w:p w:rsidR="00EC1DAF" w:rsidRPr="00426485" w:rsidRDefault="00EC1DAF" w:rsidP="00EC1DAF">
      <w:pPr>
        <w:pStyle w:val="a5"/>
        <w:tabs>
          <w:tab w:val="left" w:pos="993"/>
          <w:tab w:val="left" w:pos="1134"/>
        </w:tabs>
        <w:spacing w:beforeAutospacing="0" w:after="0" w:afterAutospacing="0" w:line="276" w:lineRule="auto"/>
        <w:ind w:firstLine="709"/>
        <w:contextualSpacing/>
        <w:jc w:val="both"/>
      </w:pPr>
      <w:r w:rsidRPr="00426485">
        <w:t>Цвет кала могут изменять:</w:t>
      </w:r>
    </w:p>
    <w:p w:rsidR="00EC1DAF" w:rsidRPr="00426485" w:rsidRDefault="00EC1DAF" w:rsidP="00EC1DAF">
      <w:pPr>
        <w:pStyle w:val="a5"/>
        <w:numPr>
          <w:ilvl w:val="0"/>
          <w:numId w:val="2"/>
        </w:numPr>
        <w:tabs>
          <w:tab w:val="left" w:pos="993"/>
          <w:tab w:val="left" w:pos="1134"/>
        </w:tabs>
        <w:spacing w:before="100" w:after="0" w:afterAutospacing="0" w:line="276" w:lineRule="auto"/>
        <w:ind w:left="0" w:firstLine="709"/>
        <w:contextualSpacing/>
        <w:jc w:val="both"/>
      </w:pPr>
      <w:r w:rsidRPr="00426485">
        <w:t>фрукты, ягоды (черника, смородина, вишня, мак и др.) – в темный цвет;</w:t>
      </w:r>
    </w:p>
    <w:p w:rsidR="00EC1DAF" w:rsidRPr="00426485" w:rsidRDefault="00EC1DAF" w:rsidP="00EC1DAF">
      <w:pPr>
        <w:pStyle w:val="a5"/>
        <w:numPr>
          <w:ilvl w:val="0"/>
          <w:numId w:val="2"/>
        </w:numPr>
        <w:tabs>
          <w:tab w:val="left" w:pos="993"/>
          <w:tab w:val="left" w:pos="1134"/>
        </w:tabs>
        <w:spacing w:before="100" w:after="0" w:afterAutospacing="0" w:line="276" w:lineRule="auto"/>
        <w:ind w:left="0" w:firstLine="709"/>
        <w:contextualSpacing/>
        <w:jc w:val="both"/>
      </w:pPr>
      <w:r w:rsidRPr="00426485">
        <w:t>овощи (свекла) – в темный цвет;</w:t>
      </w:r>
    </w:p>
    <w:p w:rsidR="00EC1DAF" w:rsidRPr="00426485" w:rsidRDefault="00EC1DAF" w:rsidP="00EC1DAF">
      <w:pPr>
        <w:pStyle w:val="a5"/>
        <w:numPr>
          <w:ilvl w:val="0"/>
          <w:numId w:val="2"/>
        </w:numPr>
        <w:tabs>
          <w:tab w:val="left" w:pos="993"/>
          <w:tab w:val="left" w:pos="1134"/>
        </w:tabs>
        <w:spacing w:before="100" w:after="0" w:afterAutospacing="0" w:line="276" w:lineRule="auto"/>
        <w:ind w:left="0" w:firstLine="709"/>
        <w:contextualSpacing/>
        <w:jc w:val="both"/>
      </w:pPr>
      <w:r w:rsidRPr="00426485">
        <w:t>лекарственные вещества (соли висмута, железо, йод – в черный цвет);</w:t>
      </w:r>
    </w:p>
    <w:p w:rsidR="00EC1DAF" w:rsidRPr="00426485" w:rsidRDefault="00EC1DAF" w:rsidP="00EC1DAF">
      <w:pPr>
        <w:pStyle w:val="a5"/>
        <w:numPr>
          <w:ilvl w:val="0"/>
          <w:numId w:val="2"/>
        </w:numPr>
        <w:tabs>
          <w:tab w:val="left" w:pos="993"/>
          <w:tab w:val="left" w:pos="1134"/>
        </w:tabs>
        <w:spacing w:before="100" w:after="0" w:afterAutospacing="0" w:line="276" w:lineRule="auto"/>
        <w:ind w:left="0" w:firstLine="709"/>
        <w:contextualSpacing/>
        <w:jc w:val="both"/>
      </w:pPr>
      <w:r w:rsidRPr="00426485">
        <w:lastRenderedPageBreak/>
        <w:t>наличие крови в зависимости от степени изменения гемоглобина и его количества – цвет кала может быть черным, а вид каловых масс – дегтеобразным.</w:t>
      </w:r>
    </w:p>
    <w:p w:rsidR="00EC1DAF" w:rsidRPr="00426485" w:rsidRDefault="00EC1DAF" w:rsidP="00EC1DAF">
      <w:pPr>
        <w:pStyle w:val="a5"/>
        <w:tabs>
          <w:tab w:val="left" w:pos="993"/>
          <w:tab w:val="left" w:pos="1134"/>
        </w:tabs>
        <w:spacing w:after="0" w:afterAutospacing="0" w:line="276" w:lineRule="auto"/>
        <w:ind w:firstLine="709"/>
        <w:contextualSpacing/>
        <w:jc w:val="both"/>
      </w:pPr>
      <w:r w:rsidRPr="00426485">
        <w:t>Патологический кал (по консистенции): кашицеобразный, умеренно-плотный, плотный, жидкий, полужидкий, замазкообразный (глинистый), серого цвета - серый цвет кала свидетельствует о наличии примеси неусвоенного жира.</w:t>
      </w:r>
    </w:p>
    <w:p w:rsidR="00EC1DAF" w:rsidRPr="00426485" w:rsidRDefault="00EC1DAF" w:rsidP="00EC1DAF">
      <w:pPr>
        <w:pStyle w:val="a5"/>
        <w:tabs>
          <w:tab w:val="left" w:pos="993"/>
          <w:tab w:val="left" w:pos="1134"/>
        </w:tabs>
        <w:spacing w:after="0" w:afterAutospacing="0" w:line="276" w:lineRule="auto"/>
        <w:ind w:firstLine="709"/>
        <w:contextualSpacing/>
        <w:jc w:val="both"/>
      </w:pPr>
      <w:r w:rsidRPr="00426485">
        <w:t>Запах кала зависит от состава пищи и интенсивности процессов брожения и гниения. Мясная пища дает резкий запах, молочная - кислый.</w:t>
      </w:r>
    </w:p>
    <w:p w:rsidR="00EC1DAF" w:rsidRPr="00426485" w:rsidRDefault="00EC1DAF" w:rsidP="00EC1DAF">
      <w:pPr>
        <w:pStyle w:val="a5"/>
        <w:tabs>
          <w:tab w:val="left" w:pos="993"/>
          <w:tab w:val="left" w:pos="1134"/>
        </w:tabs>
        <w:spacing w:after="0" w:afterAutospacing="0" w:line="276" w:lineRule="auto"/>
        <w:ind w:firstLine="709"/>
        <w:contextualSpacing/>
        <w:jc w:val="both"/>
      </w:pPr>
      <w:r w:rsidRPr="00426485">
        <w:t>Опорожнение кишечника у каждого человека осуществляется в индивидуальном режиме: для одних нормальным считается ежедневное опорожнение кишечника, для других - каждые 2 дня.</w:t>
      </w:r>
    </w:p>
    <w:p w:rsidR="00EC1DAF" w:rsidRPr="00426485" w:rsidRDefault="00EC1DAF" w:rsidP="00EC1DAF">
      <w:pPr>
        <w:pStyle w:val="a5"/>
        <w:tabs>
          <w:tab w:val="left" w:pos="993"/>
          <w:tab w:val="left" w:pos="1134"/>
        </w:tabs>
        <w:spacing w:beforeAutospacing="0" w:after="0" w:afterAutospacing="0" w:line="276" w:lineRule="auto"/>
        <w:ind w:firstLine="709"/>
        <w:contextualSpacing/>
        <w:jc w:val="both"/>
      </w:pPr>
      <w:r w:rsidRPr="00426485">
        <w:t>Изменение нормального режима опорожнения кишечника может проявиться диареей, запором или недержанием кала.</w:t>
      </w:r>
    </w:p>
    <w:p w:rsidR="00EC1DAF" w:rsidRPr="00426485" w:rsidRDefault="00EC1DAF" w:rsidP="00EC1DAF">
      <w:pPr>
        <w:pStyle w:val="a5"/>
        <w:tabs>
          <w:tab w:val="left" w:pos="993"/>
          <w:tab w:val="left" w:pos="1134"/>
        </w:tabs>
        <w:spacing w:beforeAutospacing="0" w:after="0" w:afterAutospacing="0" w:line="276" w:lineRule="auto"/>
        <w:ind w:firstLine="709"/>
        <w:contextualSpacing/>
        <w:jc w:val="both"/>
      </w:pPr>
      <w:r w:rsidRPr="00426485">
        <w:rPr>
          <w:b/>
          <w:bCs/>
        </w:rPr>
        <w:t>Запор </w:t>
      </w:r>
    </w:p>
    <w:p w:rsidR="00EC1DAF" w:rsidRPr="00426485" w:rsidRDefault="00EC1DAF" w:rsidP="00EC1DAF">
      <w:pPr>
        <w:pStyle w:val="a5"/>
        <w:tabs>
          <w:tab w:val="left" w:pos="993"/>
          <w:tab w:val="left" w:pos="1134"/>
        </w:tabs>
        <w:spacing w:beforeAutospacing="0" w:after="0" w:afterAutospacing="0" w:line="276" w:lineRule="auto"/>
        <w:ind w:firstLine="709"/>
        <w:contextualSpacing/>
        <w:jc w:val="both"/>
      </w:pPr>
      <w:r w:rsidRPr="00426485">
        <w:t>Большое значение в происхождении запоров, особенно у гериатрических пациентов, имеют различные функциональные факторы: употребление в пищу легкоусвояемых продуктов, бедных растительной клетчаткой, снижение моторной деятельности кишечника (атонические запоры) или, наоборот, спастическое состояние толстой кишки (спастические запоры).</w:t>
      </w:r>
    </w:p>
    <w:p w:rsidR="00EC1DAF" w:rsidRPr="00426485" w:rsidRDefault="00EC1DAF" w:rsidP="00EC1DAF">
      <w:pPr>
        <w:pStyle w:val="a5"/>
        <w:tabs>
          <w:tab w:val="left" w:pos="993"/>
          <w:tab w:val="left" w:pos="1134"/>
        </w:tabs>
        <w:spacing w:beforeAutospacing="0" w:after="0" w:afterAutospacing="0" w:line="276" w:lineRule="auto"/>
        <w:ind w:firstLine="709"/>
        <w:contextualSpacing/>
        <w:jc w:val="both"/>
      </w:pPr>
      <w:r w:rsidRPr="00426485">
        <w:t>Кроме того, поскольку кал на ¾ состоит из воды и на ¼ - из твердых отходов, запоры могут появиться у человека, употребляющего недостаточное количество жидкости.</w:t>
      </w:r>
    </w:p>
    <w:p w:rsidR="00EC1DAF" w:rsidRPr="00426485" w:rsidRDefault="00EC1DAF" w:rsidP="00EC1DAF">
      <w:pPr>
        <w:pStyle w:val="a5"/>
        <w:tabs>
          <w:tab w:val="left" w:pos="993"/>
          <w:tab w:val="left" w:pos="1134"/>
        </w:tabs>
        <w:spacing w:beforeAutospacing="0" w:after="0" w:afterAutospacing="0" w:line="276" w:lineRule="auto"/>
        <w:ind w:firstLine="709"/>
        <w:contextualSpacing/>
        <w:jc w:val="both"/>
      </w:pPr>
      <w:r w:rsidRPr="00426485">
        <w:t>Каловые массы при запорах могут иметь форму «карандаша», комочков, шариков («овечий кал»).</w:t>
      </w:r>
    </w:p>
    <w:p w:rsidR="00EC1DAF" w:rsidRPr="00426485" w:rsidRDefault="00EC1DAF" w:rsidP="00EC1DAF">
      <w:pPr>
        <w:pStyle w:val="a5"/>
        <w:tabs>
          <w:tab w:val="left" w:pos="993"/>
          <w:tab w:val="left" w:pos="1134"/>
        </w:tabs>
        <w:spacing w:beforeAutospacing="0" w:after="0" w:afterAutospacing="0" w:line="276" w:lineRule="auto"/>
        <w:ind w:firstLine="709"/>
        <w:contextualSpacing/>
        <w:jc w:val="both"/>
      </w:pPr>
      <w:r w:rsidRPr="00426485">
        <w:rPr>
          <w:b/>
          <w:bCs/>
        </w:rPr>
        <w:t>Запоры бывают:</w:t>
      </w:r>
    </w:p>
    <w:p w:rsidR="00EC1DAF" w:rsidRPr="00426485" w:rsidRDefault="00EC1DAF" w:rsidP="00EC1DAF">
      <w:pPr>
        <w:pStyle w:val="a5"/>
        <w:numPr>
          <w:ilvl w:val="0"/>
          <w:numId w:val="3"/>
        </w:numPr>
        <w:tabs>
          <w:tab w:val="left" w:pos="993"/>
          <w:tab w:val="left" w:pos="1134"/>
        </w:tabs>
        <w:spacing w:beforeAutospacing="0" w:after="0" w:afterAutospacing="0" w:line="276" w:lineRule="auto"/>
        <w:ind w:left="0" w:firstLine="709"/>
        <w:contextualSpacing/>
        <w:jc w:val="both"/>
      </w:pPr>
      <w:r w:rsidRPr="00426485">
        <w:t>Алиментарные – при малом содержании в пище клетчатки и жидкости.</w:t>
      </w:r>
    </w:p>
    <w:p w:rsidR="00EC1DAF" w:rsidRPr="00426485" w:rsidRDefault="00EC1DAF" w:rsidP="00EC1DAF">
      <w:pPr>
        <w:pStyle w:val="a5"/>
        <w:numPr>
          <w:ilvl w:val="0"/>
          <w:numId w:val="3"/>
        </w:numPr>
        <w:tabs>
          <w:tab w:val="left" w:pos="993"/>
          <w:tab w:val="left" w:pos="1134"/>
        </w:tabs>
        <w:spacing w:beforeAutospacing="0" w:after="0" w:afterAutospacing="0" w:line="276" w:lineRule="auto"/>
        <w:ind w:left="0" w:firstLine="709"/>
        <w:contextualSpacing/>
        <w:jc w:val="both"/>
      </w:pPr>
      <w:r w:rsidRPr="00426485">
        <w:t>Неврогенные – при заболеваниях центральной нервной системы, в результате подавления позыва на дефекацию.</w:t>
      </w:r>
    </w:p>
    <w:p w:rsidR="00EC1DAF" w:rsidRPr="00426485" w:rsidRDefault="00EC1DAF" w:rsidP="00EC1DAF">
      <w:pPr>
        <w:pStyle w:val="a5"/>
        <w:numPr>
          <w:ilvl w:val="0"/>
          <w:numId w:val="3"/>
        </w:numPr>
        <w:tabs>
          <w:tab w:val="left" w:pos="993"/>
          <w:tab w:val="left" w:pos="1134"/>
        </w:tabs>
        <w:spacing w:beforeAutospacing="0" w:after="0" w:afterAutospacing="0" w:line="276" w:lineRule="auto"/>
        <w:ind w:left="0" w:firstLine="709"/>
        <w:contextualSpacing/>
        <w:jc w:val="both"/>
      </w:pPr>
      <w:r w:rsidRPr="00426485">
        <w:t>Механические – вследствие опухолей, спаечных процессов после операций, полипов прямой кишки, каловых камней.</w:t>
      </w:r>
    </w:p>
    <w:p w:rsidR="00EC1DAF" w:rsidRPr="00426485" w:rsidRDefault="00EC1DAF" w:rsidP="00EC1DAF">
      <w:pPr>
        <w:pStyle w:val="a5"/>
        <w:numPr>
          <w:ilvl w:val="0"/>
          <w:numId w:val="3"/>
        </w:numPr>
        <w:tabs>
          <w:tab w:val="left" w:pos="993"/>
          <w:tab w:val="left" w:pos="1134"/>
        </w:tabs>
        <w:spacing w:beforeAutospacing="0" w:after="0" w:afterAutospacing="0" w:line="276" w:lineRule="auto"/>
        <w:ind w:left="0" w:firstLine="709"/>
        <w:contextualSpacing/>
        <w:jc w:val="both"/>
      </w:pPr>
      <w:r w:rsidRPr="00426485">
        <w:t>Воспалительные – вследствие воспалительных заболеваний кишечника: колит, геморрой, парапроктит.</w:t>
      </w:r>
    </w:p>
    <w:p w:rsidR="00EC1DAF" w:rsidRPr="00426485" w:rsidRDefault="00EC1DAF" w:rsidP="00EC1DAF">
      <w:pPr>
        <w:pStyle w:val="a5"/>
        <w:numPr>
          <w:ilvl w:val="0"/>
          <w:numId w:val="3"/>
        </w:numPr>
        <w:tabs>
          <w:tab w:val="left" w:pos="993"/>
          <w:tab w:val="left" w:pos="1134"/>
        </w:tabs>
        <w:spacing w:beforeAutospacing="0" w:after="0" w:afterAutospacing="0" w:line="276" w:lineRule="auto"/>
        <w:ind w:left="0" w:firstLine="709"/>
        <w:contextualSpacing/>
        <w:jc w:val="both"/>
      </w:pPr>
      <w:r w:rsidRPr="00426485">
        <w:t>Медикаментозные – вследствие приема вентера, пипольфена, платифиллина, кодеина, морфина и др.</w:t>
      </w:r>
    </w:p>
    <w:p w:rsidR="00EC1DAF" w:rsidRPr="00426485" w:rsidRDefault="00EC1DAF" w:rsidP="00EC1DAF">
      <w:pPr>
        <w:pStyle w:val="a5"/>
        <w:tabs>
          <w:tab w:val="left" w:pos="993"/>
          <w:tab w:val="left" w:pos="1134"/>
        </w:tabs>
        <w:spacing w:beforeAutospacing="0" w:after="0" w:afterAutospacing="0" w:line="276" w:lineRule="auto"/>
        <w:ind w:firstLine="709"/>
        <w:contextualSpacing/>
        <w:jc w:val="both"/>
      </w:pPr>
      <w:r w:rsidRPr="00426485">
        <w:rPr>
          <w:b/>
          <w:bCs/>
        </w:rPr>
        <w:t>Проблемы пациента </w:t>
      </w:r>
      <w:r w:rsidRPr="00426485">
        <w:t>могут быть связаны с:</w:t>
      </w:r>
    </w:p>
    <w:p w:rsidR="00EC1DAF" w:rsidRPr="00426485" w:rsidRDefault="00EC1DAF" w:rsidP="00EC1DAF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spacing w:beforeAutospacing="0" w:after="0" w:afterAutospacing="0" w:line="276" w:lineRule="auto"/>
        <w:ind w:left="0" w:firstLine="709"/>
        <w:contextualSpacing/>
        <w:jc w:val="both"/>
      </w:pPr>
      <w:r w:rsidRPr="00426485">
        <w:t>невозможностью самостоятельно посещать туалет;</w:t>
      </w:r>
    </w:p>
    <w:p w:rsidR="00EC1DAF" w:rsidRPr="00426485" w:rsidRDefault="00EC1DAF" w:rsidP="00EC1DAF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spacing w:beforeAutospacing="0" w:after="0" w:afterAutospacing="0" w:line="276" w:lineRule="auto"/>
        <w:ind w:left="0" w:firstLine="709"/>
        <w:contextualSpacing/>
        <w:jc w:val="both"/>
      </w:pPr>
      <w:r w:rsidRPr="00426485">
        <w:t>необходимостью посещать туалет в дневное время;</w:t>
      </w:r>
    </w:p>
    <w:p w:rsidR="00EC1DAF" w:rsidRPr="00426485" w:rsidRDefault="00EC1DAF" w:rsidP="00EC1DAF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spacing w:beforeAutospacing="0" w:after="0" w:afterAutospacing="0" w:line="276" w:lineRule="auto"/>
        <w:ind w:left="0" w:firstLine="709"/>
        <w:contextualSpacing/>
        <w:jc w:val="both"/>
      </w:pPr>
      <w:r w:rsidRPr="00426485">
        <w:t>трудностями, связанными с необходимостью осуществлять физиологические выделения в непривычном положении;</w:t>
      </w:r>
    </w:p>
    <w:p w:rsidR="00EC1DAF" w:rsidRPr="00426485" w:rsidRDefault="00EC1DAF" w:rsidP="00EC1DAF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spacing w:before="100" w:after="0" w:afterAutospacing="0" w:line="276" w:lineRule="auto"/>
        <w:ind w:left="0" w:firstLine="709"/>
        <w:contextualSpacing/>
        <w:jc w:val="both"/>
      </w:pPr>
      <w:r w:rsidRPr="00426485">
        <w:t>невозможностью самостоятельно осуществлять личную гигиену в области гениталий и ануса;</w:t>
      </w:r>
    </w:p>
    <w:p w:rsidR="00EC1DAF" w:rsidRPr="00426485" w:rsidRDefault="00EC1DAF" w:rsidP="00EC1DAF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spacing w:before="100" w:after="0" w:afterAutospacing="0" w:line="276" w:lineRule="auto"/>
        <w:ind w:left="0" w:firstLine="709"/>
        <w:contextualSpacing/>
        <w:jc w:val="both"/>
      </w:pPr>
      <w:r w:rsidRPr="00426485">
        <w:t>нежеланием откровенно обсуждать вопросы, связанные с физиологическими отправлениями;</w:t>
      </w:r>
    </w:p>
    <w:p w:rsidR="00EC1DAF" w:rsidRPr="00426485" w:rsidRDefault="00EC1DAF" w:rsidP="00EC1DAF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spacing w:before="100" w:after="0" w:afterAutospacing="0" w:line="276" w:lineRule="auto"/>
        <w:ind w:left="0" w:firstLine="709"/>
        <w:contextualSpacing/>
        <w:jc w:val="both"/>
      </w:pPr>
      <w:r w:rsidRPr="00426485">
        <w:t>наличием у пациента колостомы;</w:t>
      </w:r>
    </w:p>
    <w:p w:rsidR="00EC1DAF" w:rsidRPr="00426485" w:rsidRDefault="00EC1DAF" w:rsidP="00EC1DAF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spacing w:before="100" w:after="0" w:afterAutospacing="0" w:line="276" w:lineRule="auto"/>
        <w:ind w:left="0" w:firstLine="709"/>
        <w:contextualSpacing/>
        <w:jc w:val="both"/>
      </w:pPr>
      <w:r w:rsidRPr="00426485">
        <w:t>страхом перед возможным недержанием кала;</w:t>
      </w:r>
    </w:p>
    <w:p w:rsidR="00EC1DAF" w:rsidRPr="00426485" w:rsidRDefault="00EC1DAF" w:rsidP="00EC1DAF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spacing w:before="100" w:after="0" w:afterAutospacing="0" w:line="276" w:lineRule="auto"/>
        <w:ind w:left="0" w:firstLine="709"/>
        <w:contextualSpacing/>
        <w:jc w:val="both"/>
      </w:pPr>
      <w:r w:rsidRPr="00426485">
        <w:t>опрелости, мацерация кожи, пролежни.</w:t>
      </w:r>
    </w:p>
    <w:p w:rsidR="00EC1DAF" w:rsidRPr="00426485" w:rsidRDefault="00EC1DAF" w:rsidP="00EC1DAF">
      <w:pPr>
        <w:tabs>
          <w:tab w:val="left" w:pos="993"/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C1DAF" w:rsidRPr="00426485" w:rsidRDefault="00EC1DAF" w:rsidP="00EC1DAF">
      <w:pPr>
        <w:tabs>
          <w:tab w:val="left" w:pos="993"/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26485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Клизма – лечебно-диагностическая манипуляция, представляющая собой введение в нижний отрезок толстой кишки различных жидкостей. В зависимости от цели различают два типа лечебных клизмы: очистительные и лекарственные. </w:t>
      </w:r>
    </w:p>
    <w:p w:rsidR="00EC1DAF" w:rsidRPr="00426485" w:rsidRDefault="00EC1DAF" w:rsidP="00EC1DAF">
      <w:pPr>
        <w:tabs>
          <w:tab w:val="left" w:pos="993"/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426485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Очистительные: </w:t>
      </w:r>
    </w:p>
    <w:p w:rsidR="00EC1DAF" w:rsidRPr="00426485" w:rsidRDefault="00EC1DAF" w:rsidP="00EC1DAF">
      <w:pPr>
        <w:pStyle w:val="a3"/>
        <w:numPr>
          <w:ilvl w:val="0"/>
          <w:numId w:val="6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426485">
        <w:rPr>
          <w:rFonts w:ascii="Times New Roman" w:hAnsi="Times New Roman"/>
          <w:shd w:val="clear" w:color="auto" w:fill="FFFFFF"/>
        </w:rPr>
        <w:t xml:space="preserve">очистительные макроклизмы – очистительная и сифонная; </w:t>
      </w:r>
    </w:p>
    <w:p w:rsidR="00EC1DAF" w:rsidRPr="00426485" w:rsidRDefault="00EC1DAF" w:rsidP="00EC1DAF">
      <w:pPr>
        <w:pStyle w:val="a3"/>
        <w:numPr>
          <w:ilvl w:val="0"/>
          <w:numId w:val="6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426485">
        <w:rPr>
          <w:rFonts w:ascii="Times New Roman" w:hAnsi="Times New Roman"/>
          <w:shd w:val="clear" w:color="auto" w:fill="FFFFFF"/>
        </w:rPr>
        <w:t xml:space="preserve">расслабляющие микроклизмы – гипертоническая, масляная. </w:t>
      </w:r>
    </w:p>
    <w:p w:rsidR="00EC1DAF" w:rsidRPr="00426485" w:rsidRDefault="00EC1DAF" w:rsidP="00EC1DAF">
      <w:pPr>
        <w:tabs>
          <w:tab w:val="left" w:pos="993"/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426485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Лекарственные: </w:t>
      </w:r>
    </w:p>
    <w:p w:rsidR="00EC1DAF" w:rsidRPr="00426485" w:rsidRDefault="00EC1DAF" w:rsidP="00EC1DAF">
      <w:pPr>
        <w:pStyle w:val="a3"/>
        <w:numPr>
          <w:ilvl w:val="0"/>
          <w:numId w:val="5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426485">
        <w:rPr>
          <w:rFonts w:ascii="Times New Roman" w:hAnsi="Times New Roman"/>
          <w:shd w:val="clear" w:color="auto" w:fill="FFFFFF"/>
        </w:rPr>
        <w:t xml:space="preserve">сифонная контрастная макроклизма (диагностическая с введением ренген- контрастного средства при подготовке к ирригоскопии); </w:t>
      </w:r>
    </w:p>
    <w:p w:rsidR="00EC1DAF" w:rsidRPr="00426485" w:rsidRDefault="00EC1DAF" w:rsidP="00EC1DAF">
      <w:pPr>
        <w:pStyle w:val="a3"/>
        <w:numPr>
          <w:ilvl w:val="0"/>
          <w:numId w:val="5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426485">
        <w:rPr>
          <w:rFonts w:ascii="Times New Roman" w:hAnsi="Times New Roman"/>
          <w:shd w:val="clear" w:color="auto" w:fill="FFFFFF"/>
        </w:rPr>
        <w:t xml:space="preserve">питательная (капельная) – введение питательных веществ через прямую кишку, когда нельзя вводить питательные вещества другим способом; </w:t>
      </w:r>
    </w:p>
    <w:p w:rsidR="00EC1DAF" w:rsidRPr="00426485" w:rsidRDefault="00EC1DAF" w:rsidP="00EC1DAF">
      <w:pPr>
        <w:pStyle w:val="a3"/>
        <w:numPr>
          <w:ilvl w:val="0"/>
          <w:numId w:val="5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426485">
        <w:rPr>
          <w:rFonts w:ascii="Times New Roman" w:hAnsi="Times New Roman"/>
          <w:shd w:val="clear" w:color="auto" w:fill="FFFFFF"/>
        </w:rPr>
        <w:t xml:space="preserve">лекарственная микроклизма – введение лекарственных веществ через прямую кишку, когда введения другим путём невозможно или противопоказано. Лекарственная микроклизма оказывает на организм как местное, так и общее воздействие. </w:t>
      </w:r>
    </w:p>
    <w:p w:rsidR="00EC1DAF" w:rsidRPr="00426485" w:rsidRDefault="00EC1DAF" w:rsidP="00EC1DAF">
      <w:pPr>
        <w:tabs>
          <w:tab w:val="left" w:pos="993"/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26485">
        <w:rPr>
          <w:rFonts w:ascii="Times New Roman" w:hAnsi="Times New Roman"/>
          <w:sz w:val="24"/>
          <w:szCs w:val="24"/>
          <w:shd w:val="clear" w:color="auto" w:fill="FFFFFF"/>
        </w:rPr>
        <w:t>Введение растворов в прямую кишку проводится через введение клизменного наконечника, желудочного зонда или газоотводной трубки, которые перед введением должны быть смазаны стерильным вазелиновым маслом или лумбрикантом. Психологическая подготовка пациента к процедуре заключается в информировании о процедуре, в огорождении от посторонних глаз, если процедура выполняется в постели. Физиологическая подготовка – придание физиологического положения (лежа на левом боку, ноги согнуты в коленях, слегка приведены к животу).</w:t>
      </w:r>
    </w:p>
    <w:p w:rsidR="00EC1DAF" w:rsidRPr="00426485" w:rsidRDefault="00EC1DAF" w:rsidP="00EC1DAF">
      <w:pPr>
        <w:tabs>
          <w:tab w:val="left" w:pos="993"/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26485">
        <w:rPr>
          <w:rFonts w:ascii="Times New Roman" w:hAnsi="Times New Roman"/>
          <w:b/>
          <w:sz w:val="24"/>
          <w:szCs w:val="24"/>
          <w:shd w:val="clear" w:color="auto" w:fill="FFFFFF"/>
        </w:rPr>
        <w:t>Очистительная клизма.</w:t>
      </w:r>
    </w:p>
    <w:p w:rsidR="00EC1DAF" w:rsidRPr="00426485" w:rsidRDefault="00EC1DAF" w:rsidP="00EC1DAF">
      <w:pPr>
        <w:tabs>
          <w:tab w:val="left" w:pos="993"/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26485">
        <w:rPr>
          <w:rFonts w:ascii="Times New Roman" w:hAnsi="Times New Roman"/>
          <w:i/>
          <w:sz w:val="24"/>
          <w:szCs w:val="24"/>
          <w:shd w:val="clear" w:color="auto" w:fill="FFFFFF"/>
        </w:rPr>
        <w:t>Механизм действия:</w:t>
      </w:r>
      <w:r w:rsidRPr="00426485">
        <w:rPr>
          <w:rFonts w:ascii="Times New Roman" w:hAnsi="Times New Roman"/>
          <w:sz w:val="24"/>
          <w:szCs w:val="24"/>
          <w:shd w:val="clear" w:color="auto" w:fill="FFFFFF"/>
        </w:rPr>
        <w:t xml:space="preserve"> вводимая жидкость при постановке очистительные клизмы оказывает механическое, температурное и химическое воздействие, усиливает перистальтику, разрыхляет каловые массы и облегчает их выведение. Механическое действие клизмы тем значительнее, чем больше количество жидкости. Кроме механического воздействия усилению перистальтики способствует температура вводимой жидкости. В положении лежа на левом боку, вводится клизменный наконечник на глубину 12 см, объём воды - 1200-1500 мл. Послабляющий эффект наступает через 10 минут.</w:t>
      </w:r>
    </w:p>
    <w:p w:rsidR="00EC1DAF" w:rsidRPr="00426485" w:rsidRDefault="00EC1DAF" w:rsidP="00EC1DAF">
      <w:pPr>
        <w:tabs>
          <w:tab w:val="left" w:pos="993"/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26485">
        <w:rPr>
          <w:rFonts w:ascii="Times New Roman" w:hAnsi="Times New Roman"/>
          <w:i/>
          <w:sz w:val="24"/>
          <w:szCs w:val="24"/>
          <w:shd w:val="clear" w:color="auto" w:fill="FFFFFF"/>
        </w:rPr>
        <w:t>Обязательные условия:</w:t>
      </w:r>
      <w:r w:rsidRPr="00426485">
        <w:rPr>
          <w:rFonts w:ascii="Times New Roman" w:hAnsi="Times New Roman"/>
          <w:sz w:val="24"/>
          <w:szCs w:val="24"/>
          <w:shd w:val="clear" w:color="auto" w:fill="FFFFFF"/>
        </w:rPr>
        <w:t xml:space="preserve"> температура воды, введённой в кишечник должна соответствовать следующим показателям водяного термометра: </w:t>
      </w:r>
    </w:p>
    <w:p w:rsidR="00EC1DAF" w:rsidRPr="00426485" w:rsidRDefault="00EC1DAF" w:rsidP="00EC1DAF">
      <w:pPr>
        <w:pStyle w:val="a3"/>
        <w:numPr>
          <w:ilvl w:val="0"/>
          <w:numId w:val="7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426485">
        <w:rPr>
          <w:rFonts w:ascii="Times New Roman" w:hAnsi="Times New Roman"/>
          <w:shd w:val="clear" w:color="auto" w:fill="FFFFFF"/>
        </w:rPr>
        <w:t xml:space="preserve">при атоническом запоре – 12-20 °C; </w:t>
      </w:r>
    </w:p>
    <w:p w:rsidR="00EC1DAF" w:rsidRPr="00426485" w:rsidRDefault="00EC1DAF" w:rsidP="00EC1DAF">
      <w:pPr>
        <w:pStyle w:val="a3"/>
        <w:numPr>
          <w:ilvl w:val="0"/>
          <w:numId w:val="7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426485">
        <w:rPr>
          <w:rFonts w:ascii="Times New Roman" w:hAnsi="Times New Roman"/>
          <w:shd w:val="clear" w:color="auto" w:fill="FFFFFF"/>
        </w:rPr>
        <w:t xml:space="preserve">при спастическом запоре – 37-40-42 °C; </w:t>
      </w:r>
    </w:p>
    <w:p w:rsidR="00EC1DAF" w:rsidRPr="00426485" w:rsidRDefault="00EC1DAF" w:rsidP="00EC1DAF">
      <w:pPr>
        <w:pStyle w:val="a3"/>
        <w:numPr>
          <w:ilvl w:val="0"/>
          <w:numId w:val="7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426485">
        <w:rPr>
          <w:rFonts w:ascii="Times New Roman" w:hAnsi="Times New Roman"/>
          <w:shd w:val="clear" w:color="auto" w:fill="FFFFFF"/>
        </w:rPr>
        <w:t>при запоре – 20-25 °C;</w:t>
      </w:r>
    </w:p>
    <w:p w:rsidR="00EC1DAF" w:rsidRPr="00426485" w:rsidRDefault="00EC1DAF" w:rsidP="00EC1DAF">
      <w:pPr>
        <w:pStyle w:val="a3"/>
        <w:numPr>
          <w:ilvl w:val="0"/>
          <w:numId w:val="7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426485">
        <w:rPr>
          <w:rFonts w:ascii="Times New Roman" w:hAnsi="Times New Roman"/>
          <w:shd w:val="clear" w:color="auto" w:fill="FFFFFF"/>
        </w:rPr>
        <w:t>у детей – 21 °C.</w:t>
      </w:r>
    </w:p>
    <w:p w:rsidR="00EC1DAF" w:rsidRPr="00426485" w:rsidRDefault="00EC1DAF" w:rsidP="00EC1DAF">
      <w:pPr>
        <w:tabs>
          <w:tab w:val="left" w:pos="993"/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26485">
        <w:rPr>
          <w:rFonts w:ascii="Times New Roman" w:hAnsi="Times New Roman"/>
          <w:sz w:val="24"/>
          <w:szCs w:val="24"/>
          <w:shd w:val="clear" w:color="auto" w:fill="FFFFFF"/>
        </w:rPr>
        <w:t>Необходимо следить, чтобы из кишечника выделилось не меньше жидкости, чем было введено. Высота положения кружки Эсмарха относительно положения тела пациента составляет 1 метр.</w:t>
      </w:r>
    </w:p>
    <w:p w:rsidR="00EC1DAF" w:rsidRPr="00426485" w:rsidRDefault="00EC1DAF" w:rsidP="00EC1DAF">
      <w:pPr>
        <w:tabs>
          <w:tab w:val="left" w:pos="993"/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26485">
        <w:rPr>
          <w:rFonts w:ascii="Times New Roman" w:hAnsi="Times New Roman"/>
          <w:i/>
          <w:sz w:val="24"/>
          <w:szCs w:val="24"/>
          <w:shd w:val="clear" w:color="auto" w:fill="FFFFFF"/>
        </w:rPr>
        <w:t>Показания:</w:t>
      </w:r>
    </w:p>
    <w:p w:rsidR="00EC1DAF" w:rsidRPr="00426485" w:rsidRDefault="00EC1DAF" w:rsidP="00EC1DAF">
      <w:pPr>
        <w:pStyle w:val="a3"/>
        <w:numPr>
          <w:ilvl w:val="0"/>
          <w:numId w:val="8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426485">
        <w:rPr>
          <w:rFonts w:ascii="Times New Roman" w:hAnsi="Times New Roman"/>
          <w:shd w:val="clear" w:color="auto" w:fill="FFFFFF"/>
        </w:rPr>
        <w:t xml:space="preserve">подготовка пациента к рентгенологическим исследованиям органов пищеварения, мочевыделение и органов малого таза; </w:t>
      </w:r>
    </w:p>
    <w:p w:rsidR="00EC1DAF" w:rsidRPr="00426485" w:rsidRDefault="00EC1DAF" w:rsidP="00EC1DAF">
      <w:pPr>
        <w:pStyle w:val="a3"/>
        <w:numPr>
          <w:ilvl w:val="0"/>
          <w:numId w:val="8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426485">
        <w:rPr>
          <w:rFonts w:ascii="Times New Roman" w:hAnsi="Times New Roman"/>
          <w:shd w:val="clear" w:color="auto" w:fill="FFFFFF"/>
        </w:rPr>
        <w:t xml:space="preserve">подготовка пациента к эндоскопическому исследованию толстой кишки; </w:t>
      </w:r>
    </w:p>
    <w:p w:rsidR="00EC1DAF" w:rsidRPr="00426485" w:rsidRDefault="00EC1DAF" w:rsidP="00EC1DAF">
      <w:pPr>
        <w:pStyle w:val="a3"/>
        <w:numPr>
          <w:ilvl w:val="0"/>
          <w:numId w:val="8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426485">
        <w:rPr>
          <w:rFonts w:ascii="Times New Roman" w:hAnsi="Times New Roman"/>
          <w:shd w:val="clear" w:color="auto" w:fill="FFFFFF"/>
        </w:rPr>
        <w:t xml:space="preserve">при запорах, перед постановкой и лекарственной и питательной клизмы; </w:t>
      </w:r>
    </w:p>
    <w:p w:rsidR="00EC1DAF" w:rsidRPr="00426485" w:rsidRDefault="00EC1DAF" w:rsidP="00EC1DAF">
      <w:pPr>
        <w:pStyle w:val="a3"/>
        <w:numPr>
          <w:ilvl w:val="0"/>
          <w:numId w:val="8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426485">
        <w:rPr>
          <w:rFonts w:ascii="Times New Roman" w:hAnsi="Times New Roman"/>
          <w:shd w:val="clear" w:color="auto" w:fill="FFFFFF"/>
        </w:rPr>
        <w:t xml:space="preserve">подготовка к операции, родам. </w:t>
      </w:r>
    </w:p>
    <w:p w:rsidR="00EC1DAF" w:rsidRPr="00426485" w:rsidRDefault="00EC1DAF" w:rsidP="00EC1DAF">
      <w:pPr>
        <w:tabs>
          <w:tab w:val="left" w:pos="993"/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26485">
        <w:rPr>
          <w:rFonts w:ascii="Times New Roman" w:hAnsi="Times New Roman"/>
          <w:i/>
          <w:sz w:val="24"/>
          <w:szCs w:val="24"/>
          <w:shd w:val="clear" w:color="auto" w:fill="FFFFFF"/>
        </w:rPr>
        <w:lastRenderedPageBreak/>
        <w:t>Противопоказания:</w:t>
      </w:r>
    </w:p>
    <w:p w:rsidR="00EC1DAF" w:rsidRPr="00426485" w:rsidRDefault="00EC1DAF" w:rsidP="00EC1DAF">
      <w:pPr>
        <w:pStyle w:val="a3"/>
        <w:numPr>
          <w:ilvl w:val="0"/>
          <w:numId w:val="9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426485">
        <w:rPr>
          <w:rFonts w:ascii="Times New Roman" w:hAnsi="Times New Roman"/>
          <w:shd w:val="clear" w:color="auto" w:fill="FFFFFF"/>
        </w:rPr>
        <w:t xml:space="preserve">кровотечение из пищеварительного тракта; </w:t>
      </w:r>
    </w:p>
    <w:p w:rsidR="00EC1DAF" w:rsidRPr="00426485" w:rsidRDefault="00EC1DAF" w:rsidP="00EC1DAF">
      <w:pPr>
        <w:pStyle w:val="a3"/>
        <w:numPr>
          <w:ilvl w:val="0"/>
          <w:numId w:val="9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426485">
        <w:rPr>
          <w:rFonts w:ascii="Times New Roman" w:hAnsi="Times New Roman"/>
          <w:shd w:val="clear" w:color="auto" w:fill="FFFFFF"/>
        </w:rPr>
        <w:t xml:space="preserve">острые воспалительные и язвенные процессы в области толстой кишки и заднего прохода; </w:t>
      </w:r>
    </w:p>
    <w:p w:rsidR="00EC1DAF" w:rsidRPr="00426485" w:rsidRDefault="00EC1DAF" w:rsidP="00EC1DAF">
      <w:pPr>
        <w:pStyle w:val="a3"/>
        <w:numPr>
          <w:ilvl w:val="0"/>
          <w:numId w:val="9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426485">
        <w:rPr>
          <w:rFonts w:ascii="Times New Roman" w:hAnsi="Times New Roman"/>
          <w:shd w:val="clear" w:color="auto" w:fill="FFFFFF"/>
        </w:rPr>
        <w:t xml:space="preserve">злокачественные новообразования прямой кишки; </w:t>
      </w:r>
    </w:p>
    <w:p w:rsidR="00EC1DAF" w:rsidRPr="00426485" w:rsidRDefault="00EC1DAF" w:rsidP="00EC1DAF">
      <w:pPr>
        <w:pStyle w:val="a3"/>
        <w:numPr>
          <w:ilvl w:val="0"/>
          <w:numId w:val="9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426485">
        <w:rPr>
          <w:rFonts w:ascii="Times New Roman" w:hAnsi="Times New Roman"/>
          <w:shd w:val="clear" w:color="auto" w:fill="FFFFFF"/>
        </w:rPr>
        <w:t xml:space="preserve">первые дни после операции на органах пищеварительного тракта; </w:t>
      </w:r>
    </w:p>
    <w:p w:rsidR="00EC1DAF" w:rsidRPr="00426485" w:rsidRDefault="00EC1DAF" w:rsidP="00EC1DAF">
      <w:pPr>
        <w:pStyle w:val="a3"/>
        <w:numPr>
          <w:ilvl w:val="0"/>
          <w:numId w:val="9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426485">
        <w:rPr>
          <w:rFonts w:ascii="Times New Roman" w:hAnsi="Times New Roman"/>
          <w:shd w:val="clear" w:color="auto" w:fill="FFFFFF"/>
        </w:rPr>
        <w:t xml:space="preserve">трещины в области заднего прохода; </w:t>
      </w:r>
    </w:p>
    <w:p w:rsidR="00EC1DAF" w:rsidRPr="00426485" w:rsidRDefault="00EC1DAF" w:rsidP="00EC1DAF">
      <w:pPr>
        <w:pStyle w:val="a3"/>
        <w:numPr>
          <w:ilvl w:val="0"/>
          <w:numId w:val="9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426485">
        <w:rPr>
          <w:rFonts w:ascii="Times New Roman" w:hAnsi="Times New Roman"/>
          <w:shd w:val="clear" w:color="auto" w:fill="FFFFFF"/>
        </w:rPr>
        <w:t xml:space="preserve">выпадение прямой кишки. </w:t>
      </w:r>
    </w:p>
    <w:p w:rsidR="00EC1DAF" w:rsidRPr="00426485" w:rsidRDefault="00EC1DAF" w:rsidP="00EC1DAF">
      <w:pPr>
        <w:tabs>
          <w:tab w:val="left" w:pos="993"/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426485">
        <w:rPr>
          <w:rFonts w:ascii="Times New Roman" w:hAnsi="Times New Roman"/>
          <w:b/>
          <w:sz w:val="24"/>
          <w:szCs w:val="24"/>
          <w:shd w:val="clear" w:color="auto" w:fill="FFFFFF"/>
        </w:rPr>
        <w:t>Сифоннаяклизма.</w:t>
      </w:r>
    </w:p>
    <w:p w:rsidR="00EC1DAF" w:rsidRPr="00426485" w:rsidRDefault="00EC1DAF" w:rsidP="00EC1DAF">
      <w:pPr>
        <w:tabs>
          <w:tab w:val="left" w:pos="993"/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26485">
        <w:rPr>
          <w:rFonts w:ascii="Times New Roman" w:hAnsi="Times New Roman"/>
          <w:sz w:val="24"/>
          <w:szCs w:val="24"/>
          <w:shd w:val="clear" w:color="auto" w:fill="FFFFFF"/>
        </w:rPr>
        <w:t>Сифонная клизма – это тяжелая процедура для пациента, поэтому во время её проведения необходимо следить за общим состоянием пациента и выполнять её необходимо в присутствии врача.</w:t>
      </w:r>
    </w:p>
    <w:p w:rsidR="00EC1DAF" w:rsidRPr="00426485" w:rsidRDefault="00EC1DAF" w:rsidP="00EC1DAF">
      <w:pPr>
        <w:tabs>
          <w:tab w:val="left" w:pos="993"/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26485">
        <w:rPr>
          <w:rFonts w:ascii="Times New Roman" w:hAnsi="Times New Roman"/>
          <w:i/>
          <w:sz w:val="24"/>
          <w:szCs w:val="24"/>
          <w:shd w:val="clear" w:color="auto" w:fill="FFFFFF"/>
        </w:rPr>
        <w:t>Механизм действия:</w:t>
      </w:r>
      <w:r w:rsidRPr="00426485">
        <w:rPr>
          <w:rFonts w:ascii="Times New Roman" w:hAnsi="Times New Roman"/>
          <w:sz w:val="24"/>
          <w:szCs w:val="24"/>
          <w:shd w:val="clear" w:color="auto" w:fill="FFFFFF"/>
        </w:rPr>
        <w:t xml:space="preserve"> в основе сифонного промывания лежит принцип сообщающихся сосудов. Одним из сосудов является кишечник, другим воронка на наружном конце резиновой трубки системы. Перемещение воронки снизу вверх и наоборот способствует полному очищению толстого кишечника. </w:t>
      </w:r>
    </w:p>
    <w:p w:rsidR="00EC1DAF" w:rsidRPr="00426485" w:rsidRDefault="00EC1DAF" w:rsidP="00EC1DAF">
      <w:pPr>
        <w:tabs>
          <w:tab w:val="left" w:pos="993"/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426485">
        <w:rPr>
          <w:rFonts w:ascii="Times New Roman" w:hAnsi="Times New Roman"/>
          <w:i/>
          <w:sz w:val="24"/>
          <w:szCs w:val="24"/>
          <w:shd w:val="clear" w:color="auto" w:fill="FFFFFF"/>
        </w:rPr>
        <w:t>Применяемые растворы: вода, общее количество 10-12 литров, температура -22</w:t>
      </w:r>
      <w:r w:rsidRPr="00426485">
        <w:rPr>
          <w:rFonts w:ascii="Times New Roman" w:hAnsi="Times New Roman"/>
          <w:i/>
          <w:sz w:val="24"/>
          <w:szCs w:val="24"/>
          <w:shd w:val="clear" w:color="auto" w:fill="FFFFFF"/>
          <w:vertAlign w:val="superscript"/>
        </w:rPr>
        <w:t>0</w:t>
      </w:r>
      <w:r w:rsidRPr="00426485">
        <w:rPr>
          <w:rFonts w:ascii="Times New Roman" w:hAnsi="Times New Roman"/>
          <w:i/>
          <w:sz w:val="24"/>
          <w:szCs w:val="24"/>
          <w:shd w:val="clear" w:color="auto" w:fill="FFFFFF"/>
        </w:rPr>
        <w:t>С.</w:t>
      </w:r>
    </w:p>
    <w:p w:rsidR="00EC1DAF" w:rsidRPr="00426485" w:rsidRDefault="00EC1DAF" w:rsidP="00EC1DAF">
      <w:pPr>
        <w:tabs>
          <w:tab w:val="left" w:pos="993"/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26485">
        <w:rPr>
          <w:rFonts w:ascii="Times New Roman" w:hAnsi="Times New Roman"/>
          <w:i/>
          <w:sz w:val="24"/>
          <w:szCs w:val="24"/>
          <w:shd w:val="clear" w:color="auto" w:fill="FFFFFF"/>
        </w:rPr>
        <w:t>Показания:</w:t>
      </w:r>
    </w:p>
    <w:p w:rsidR="00EC1DAF" w:rsidRPr="00426485" w:rsidRDefault="00EC1DAF" w:rsidP="00EC1DAF">
      <w:pPr>
        <w:pStyle w:val="a3"/>
        <w:numPr>
          <w:ilvl w:val="0"/>
          <w:numId w:val="10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426485">
        <w:rPr>
          <w:rFonts w:ascii="Times New Roman" w:hAnsi="Times New Roman"/>
          <w:shd w:val="clear" w:color="auto" w:fill="FFFFFF"/>
        </w:rPr>
        <w:t xml:space="preserve">отсутствие эффекта от очистительной клизмы; </w:t>
      </w:r>
    </w:p>
    <w:p w:rsidR="00EC1DAF" w:rsidRPr="00426485" w:rsidRDefault="00EC1DAF" w:rsidP="00EC1DAF">
      <w:pPr>
        <w:pStyle w:val="a3"/>
        <w:numPr>
          <w:ilvl w:val="0"/>
          <w:numId w:val="10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426485">
        <w:rPr>
          <w:rFonts w:ascii="Times New Roman" w:hAnsi="Times New Roman"/>
          <w:shd w:val="clear" w:color="auto" w:fill="FFFFFF"/>
        </w:rPr>
        <w:t xml:space="preserve">выведение из кишечника ядовитых веществ при отравлении; </w:t>
      </w:r>
    </w:p>
    <w:p w:rsidR="00EC1DAF" w:rsidRPr="00426485" w:rsidRDefault="00EC1DAF" w:rsidP="00EC1DAF">
      <w:pPr>
        <w:pStyle w:val="a3"/>
        <w:numPr>
          <w:ilvl w:val="0"/>
          <w:numId w:val="10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426485">
        <w:rPr>
          <w:rFonts w:ascii="Times New Roman" w:hAnsi="Times New Roman"/>
          <w:shd w:val="clear" w:color="auto" w:fill="FFFFFF"/>
        </w:rPr>
        <w:t xml:space="preserve">подозрение на кишечную непроходимость. </w:t>
      </w:r>
    </w:p>
    <w:p w:rsidR="00EC1DAF" w:rsidRPr="00426485" w:rsidRDefault="00EC1DAF" w:rsidP="00EC1DAF">
      <w:pPr>
        <w:tabs>
          <w:tab w:val="left" w:pos="993"/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26485">
        <w:rPr>
          <w:rFonts w:ascii="Times New Roman" w:hAnsi="Times New Roman"/>
          <w:b/>
          <w:sz w:val="24"/>
          <w:szCs w:val="24"/>
          <w:shd w:val="clear" w:color="auto" w:fill="FFFFFF"/>
        </w:rPr>
        <w:t>Гипертоническая клизма.</w:t>
      </w:r>
    </w:p>
    <w:p w:rsidR="00EC1DAF" w:rsidRPr="00426485" w:rsidRDefault="00EC1DAF" w:rsidP="00EC1DAF">
      <w:pPr>
        <w:tabs>
          <w:tab w:val="left" w:pos="993"/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26485">
        <w:rPr>
          <w:rFonts w:ascii="Times New Roman" w:hAnsi="Times New Roman"/>
          <w:i/>
          <w:sz w:val="24"/>
          <w:szCs w:val="24"/>
          <w:shd w:val="clear" w:color="auto" w:fill="FFFFFF"/>
        </w:rPr>
        <w:t>Механизм действия:</w:t>
      </w:r>
      <w:r w:rsidRPr="00426485">
        <w:rPr>
          <w:rFonts w:ascii="Times New Roman" w:hAnsi="Times New Roman"/>
          <w:sz w:val="24"/>
          <w:szCs w:val="24"/>
          <w:shd w:val="clear" w:color="auto" w:fill="FFFFFF"/>
        </w:rPr>
        <w:t xml:space="preserve"> в основе послабляющего эффекта лежит способность тёплого гипертонического солевого раствора, за счёт химического раздражение кишечника и осмотического действия гипертонического раствора увеличивать объем каловых масс и разжижать их для усиления перистальтики кишечника. Газоотводную трубку вводят на глубину 20-30 см.Послабляющий эффект наступит в течение 40-60 минут.</w:t>
      </w:r>
    </w:p>
    <w:p w:rsidR="00EC1DAF" w:rsidRPr="00426485" w:rsidRDefault="00EC1DAF" w:rsidP="00EC1DAF">
      <w:pPr>
        <w:tabs>
          <w:tab w:val="left" w:pos="993"/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26485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Показания: </w:t>
      </w:r>
      <w:r w:rsidRPr="00426485">
        <w:rPr>
          <w:rFonts w:ascii="Times New Roman" w:hAnsi="Times New Roman"/>
          <w:sz w:val="24"/>
          <w:szCs w:val="24"/>
          <w:shd w:val="clear" w:color="auto" w:fill="FFFFFF"/>
        </w:rPr>
        <w:t xml:space="preserve">задержка стула, запоры при наличии сопутствующих заболеваний с отёками разного происхождения. </w:t>
      </w:r>
    </w:p>
    <w:p w:rsidR="00EC1DAF" w:rsidRPr="00426485" w:rsidRDefault="00EC1DAF" w:rsidP="00EC1DAF">
      <w:pPr>
        <w:tabs>
          <w:tab w:val="left" w:pos="993"/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26485">
        <w:rPr>
          <w:rFonts w:ascii="Times New Roman" w:hAnsi="Times New Roman"/>
          <w:i/>
          <w:sz w:val="24"/>
          <w:szCs w:val="24"/>
          <w:shd w:val="clear" w:color="auto" w:fill="FFFFFF"/>
        </w:rPr>
        <w:t>Противопоказания:</w:t>
      </w:r>
    </w:p>
    <w:p w:rsidR="00EC1DAF" w:rsidRPr="00426485" w:rsidRDefault="00EC1DAF" w:rsidP="00EC1DAF">
      <w:pPr>
        <w:pStyle w:val="a3"/>
        <w:numPr>
          <w:ilvl w:val="0"/>
          <w:numId w:val="11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426485">
        <w:rPr>
          <w:rFonts w:ascii="Times New Roman" w:hAnsi="Times New Roman"/>
          <w:shd w:val="clear" w:color="auto" w:fill="FFFFFF"/>
        </w:rPr>
        <w:t xml:space="preserve">острые воспалительные и язвенные процессы в нижних отделах толстой кишки; </w:t>
      </w:r>
    </w:p>
    <w:p w:rsidR="00EC1DAF" w:rsidRPr="00426485" w:rsidRDefault="00EC1DAF" w:rsidP="00EC1DAF">
      <w:pPr>
        <w:pStyle w:val="a3"/>
        <w:numPr>
          <w:ilvl w:val="0"/>
          <w:numId w:val="11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426485">
        <w:rPr>
          <w:rFonts w:ascii="Times New Roman" w:hAnsi="Times New Roman"/>
          <w:shd w:val="clear" w:color="auto" w:fill="FFFFFF"/>
        </w:rPr>
        <w:t xml:space="preserve">трещины в области анального отверстия; </w:t>
      </w:r>
    </w:p>
    <w:p w:rsidR="00EC1DAF" w:rsidRPr="00426485" w:rsidRDefault="00EC1DAF" w:rsidP="00EC1DAF">
      <w:pPr>
        <w:pStyle w:val="a3"/>
        <w:numPr>
          <w:ilvl w:val="0"/>
          <w:numId w:val="11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426485">
        <w:rPr>
          <w:rFonts w:ascii="Times New Roman" w:hAnsi="Times New Roman"/>
          <w:shd w:val="clear" w:color="auto" w:fill="FFFFFF"/>
        </w:rPr>
        <w:t xml:space="preserve">детский возраст. </w:t>
      </w:r>
    </w:p>
    <w:p w:rsidR="00EC1DAF" w:rsidRPr="00426485" w:rsidRDefault="00EC1DAF" w:rsidP="00EC1DAF">
      <w:pPr>
        <w:tabs>
          <w:tab w:val="left" w:pos="993"/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26485">
        <w:rPr>
          <w:rFonts w:ascii="Times New Roman" w:hAnsi="Times New Roman"/>
          <w:i/>
          <w:sz w:val="24"/>
          <w:szCs w:val="24"/>
          <w:shd w:val="clear" w:color="auto" w:fill="FFFFFF"/>
        </w:rPr>
        <w:t>Применяемые растворы: 10% раствор хлорида натрия, 20-30% раствор сульфата натрия или сульфата магния, объемом 100-200 мл, температура – 38</w:t>
      </w:r>
      <w:r w:rsidRPr="00426485">
        <w:rPr>
          <w:rFonts w:ascii="Times New Roman" w:hAnsi="Times New Roman"/>
          <w:i/>
          <w:sz w:val="24"/>
          <w:szCs w:val="24"/>
          <w:shd w:val="clear" w:color="auto" w:fill="FFFFFF"/>
          <w:vertAlign w:val="superscript"/>
        </w:rPr>
        <w:t>0</w:t>
      </w:r>
      <w:r w:rsidRPr="00426485">
        <w:rPr>
          <w:rFonts w:ascii="Times New Roman" w:hAnsi="Times New Roman"/>
          <w:i/>
          <w:sz w:val="24"/>
          <w:szCs w:val="24"/>
          <w:shd w:val="clear" w:color="auto" w:fill="FFFFFF"/>
        </w:rPr>
        <w:t>С.</w:t>
      </w:r>
    </w:p>
    <w:p w:rsidR="00EC1DAF" w:rsidRPr="00426485" w:rsidRDefault="00EC1DAF" w:rsidP="00EC1DAF">
      <w:pPr>
        <w:tabs>
          <w:tab w:val="left" w:pos="993"/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26485">
        <w:rPr>
          <w:rFonts w:ascii="Times New Roman" w:hAnsi="Times New Roman"/>
          <w:b/>
          <w:sz w:val="24"/>
          <w:szCs w:val="24"/>
          <w:shd w:val="clear" w:color="auto" w:fill="FFFFFF"/>
        </w:rPr>
        <w:t>Масляная микроклизма.</w:t>
      </w:r>
    </w:p>
    <w:p w:rsidR="00EC1DAF" w:rsidRPr="00426485" w:rsidRDefault="00EC1DAF" w:rsidP="00EC1DAF">
      <w:pPr>
        <w:tabs>
          <w:tab w:val="left" w:pos="993"/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26485">
        <w:rPr>
          <w:rFonts w:ascii="Times New Roman" w:hAnsi="Times New Roman"/>
          <w:i/>
          <w:sz w:val="24"/>
          <w:szCs w:val="24"/>
          <w:shd w:val="clear" w:color="auto" w:fill="FFFFFF"/>
        </w:rPr>
        <w:t>Механизм действия:</w:t>
      </w:r>
      <w:r w:rsidRPr="00426485">
        <w:rPr>
          <w:rFonts w:ascii="Times New Roman" w:hAnsi="Times New Roman"/>
          <w:sz w:val="24"/>
          <w:szCs w:val="24"/>
          <w:shd w:val="clear" w:color="auto" w:fill="FFFFFF"/>
        </w:rPr>
        <w:t xml:space="preserve"> при упорных запорах масло медленно растекается по стенке толстого кишечника, обволакивает его, расслабляет мышечную мускулатуру и способствует выведению каловых масс и газов. Послабляющийэффектнаступитчерез 10-12 часов.</w:t>
      </w:r>
    </w:p>
    <w:p w:rsidR="00EC1DAF" w:rsidRPr="00426485" w:rsidRDefault="00EC1DAF" w:rsidP="00EC1DAF">
      <w:pPr>
        <w:tabs>
          <w:tab w:val="left" w:pos="993"/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426485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Показания: </w:t>
      </w:r>
    </w:p>
    <w:p w:rsidR="00EC1DAF" w:rsidRPr="00426485" w:rsidRDefault="00EC1DAF" w:rsidP="00EC1DAF">
      <w:pPr>
        <w:pStyle w:val="a3"/>
        <w:numPr>
          <w:ilvl w:val="0"/>
          <w:numId w:val="12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426485">
        <w:rPr>
          <w:rFonts w:ascii="Times New Roman" w:hAnsi="Times New Roman"/>
          <w:shd w:val="clear" w:color="auto" w:fill="FFFFFF"/>
        </w:rPr>
        <w:t xml:space="preserve">в первые дни после операции на органах брюшной полости; </w:t>
      </w:r>
    </w:p>
    <w:p w:rsidR="00EC1DAF" w:rsidRPr="00426485" w:rsidRDefault="00EC1DAF" w:rsidP="00EC1DAF">
      <w:pPr>
        <w:pStyle w:val="a3"/>
        <w:numPr>
          <w:ilvl w:val="0"/>
          <w:numId w:val="12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426485">
        <w:rPr>
          <w:rFonts w:ascii="Times New Roman" w:hAnsi="Times New Roman"/>
          <w:shd w:val="clear" w:color="auto" w:fill="FFFFFF"/>
        </w:rPr>
        <w:t xml:space="preserve">после родов; </w:t>
      </w:r>
    </w:p>
    <w:p w:rsidR="00EC1DAF" w:rsidRPr="00426485" w:rsidRDefault="00EC1DAF" w:rsidP="00EC1DAF">
      <w:pPr>
        <w:pStyle w:val="a3"/>
        <w:numPr>
          <w:ilvl w:val="0"/>
          <w:numId w:val="12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426485">
        <w:rPr>
          <w:rFonts w:ascii="Times New Roman" w:hAnsi="Times New Roman"/>
          <w:shd w:val="clear" w:color="auto" w:fill="FFFFFF"/>
        </w:rPr>
        <w:t xml:space="preserve">при неэффективности очистительной клизмы. </w:t>
      </w:r>
    </w:p>
    <w:p w:rsidR="00EC1DAF" w:rsidRPr="00426485" w:rsidRDefault="00EC1DAF" w:rsidP="00EC1DAF">
      <w:pPr>
        <w:tabs>
          <w:tab w:val="left" w:pos="993"/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26485">
        <w:rPr>
          <w:rFonts w:ascii="Times New Roman" w:hAnsi="Times New Roman"/>
          <w:i/>
          <w:sz w:val="24"/>
          <w:szCs w:val="24"/>
          <w:shd w:val="clear" w:color="auto" w:fill="FFFFFF"/>
        </w:rPr>
        <w:lastRenderedPageBreak/>
        <w:t>Противопоказания:</w:t>
      </w:r>
    </w:p>
    <w:p w:rsidR="00EC1DAF" w:rsidRPr="00426485" w:rsidRDefault="00EC1DAF" w:rsidP="00EC1DAF">
      <w:pPr>
        <w:pStyle w:val="a3"/>
        <w:numPr>
          <w:ilvl w:val="0"/>
          <w:numId w:val="13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426485">
        <w:rPr>
          <w:rFonts w:ascii="Times New Roman" w:hAnsi="Times New Roman"/>
          <w:shd w:val="clear" w:color="auto" w:fill="FFFFFF"/>
        </w:rPr>
        <w:t xml:space="preserve">кровотечение из пищеварительного тракта; </w:t>
      </w:r>
    </w:p>
    <w:p w:rsidR="00EC1DAF" w:rsidRPr="00426485" w:rsidRDefault="00EC1DAF" w:rsidP="00EC1DAF">
      <w:pPr>
        <w:pStyle w:val="a3"/>
        <w:numPr>
          <w:ilvl w:val="0"/>
          <w:numId w:val="13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426485">
        <w:rPr>
          <w:rFonts w:ascii="Times New Roman" w:hAnsi="Times New Roman"/>
          <w:shd w:val="clear" w:color="auto" w:fill="FFFFFF"/>
        </w:rPr>
        <w:t xml:space="preserve">злокачественные новообразования прямой кишки; </w:t>
      </w:r>
    </w:p>
    <w:p w:rsidR="00EC1DAF" w:rsidRPr="00426485" w:rsidRDefault="00EC1DAF" w:rsidP="00EC1DAF">
      <w:pPr>
        <w:pStyle w:val="a3"/>
        <w:numPr>
          <w:ilvl w:val="0"/>
          <w:numId w:val="13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426485">
        <w:rPr>
          <w:rFonts w:ascii="Times New Roman" w:hAnsi="Times New Roman"/>
          <w:shd w:val="clear" w:color="auto" w:fill="FFFFFF"/>
        </w:rPr>
        <w:t xml:space="preserve">выпадение прямой кишки; </w:t>
      </w:r>
    </w:p>
    <w:p w:rsidR="00EC1DAF" w:rsidRPr="00426485" w:rsidRDefault="00EC1DAF" w:rsidP="00EC1DAF">
      <w:pPr>
        <w:pStyle w:val="a3"/>
        <w:numPr>
          <w:ilvl w:val="0"/>
          <w:numId w:val="13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426485">
        <w:rPr>
          <w:rFonts w:ascii="Times New Roman" w:hAnsi="Times New Roman"/>
          <w:shd w:val="clear" w:color="auto" w:fill="FFFFFF"/>
        </w:rPr>
        <w:t xml:space="preserve">язвенные процессы в области толстой кишки и заднего прохода. </w:t>
      </w:r>
    </w:p>
    <w:p w:rsidR="00EC1DAF" w:rsidRPr="00426485" w:rsidRDefault="00EC1DAF" w:rsidP="00EC1DAF">
      <w:pPr>
        <w:tabs>
          <w:tab w:val="left" w:pos="993"/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26485">
        <w:rPr>
          <w:rFonts w:ascii="Times New Roman" w:hAnsi="Times New Roman"/>
          <w:i/>
          <w:sz w:val="24"/>
          <w:szCs w:val="24"/>
          <w:shd w:val="clear" w:color="auto" w:fill="FFFFFF"/>
        </w:rPr>
        <w:t>Обязательные условия:</w:t>
      </w:r>
      <w:r w:rsidRPr="00426485">
        <w:rPr>
          <w:rFonts w:ascii="Times New Roman" w:hAnsi="Times New Roman"/>
          <w:sz w:val="24"/>
          <w:szCs w:val="24"/>
          <w:shd w:val="clear" w:color="auto" w:fill="FFFFFF"/>
        </w:rPr>
        <w:t xml:space="preserve"> после постановки масляной клизмы пациент должен лежать несколько часов, так как масло, введённые в кишечник, постепенно обволакивает каловые массы и при ходьбе пациента может вытекать из кишечника. В условиях стационара масляную клизму выполняют на ночь перед сном. Газоотводную трубку вводят на глубину 20-30 см.</w:t>
      </w:r>
    </w:p>
    <w:p w:rsidR="00EC1DAF" w:rsidRPr="00426485" w:rsidRDefault="00EC1DAF" w:rsidP="00EC1DAF">
      <w:pPr>
        <w:tabs>
          <w:tab w:val="left" w:pos="993"/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26485">
        <w:rPr>
          <w:rFonts w:ascii="Times New Roman" w:hAnsi="Times New Roman"/>
          <w:b/>
          <w:sz w:val="24"/>
          <w:szCs w:val="24"/>
          <w:shd w:val="clear" w:color="auto" w:fill="FFFFFF"/>
        </w:rPr>
        <w:t>Лекарственная клизма.</w:t>
      </w:r>
    </w:p>
    <w:p w:rsidR="00EC1DAF" w:rsidRPr="00426485" w:rsidRDefault="00EC1DAF" w:rsidP="00EC1DAF">
      <w:pPr>
        <w:tabs>
          <w:tab w:val="left" w:pos="993"/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26485">
        <w:rPr>
          <w:rFonts w:ascii="Times New Roman" w:hAnsi="Times New Roman"/>
          <w:sz w:val="24"/>
          <w:szCs w:val="24"/>
          <w:shd w:val="clear" w:color="auto" w:fill="FFFFFF"/>
        </w:rPr>
        <w:t>Лекарственные клизмы делятся на клизмы местного и общего действия на организм. Клизмы местного действия применяют при воспалительных процессах в толстом кишечнике, а общее для введения в организм лекарственных или питательных веществ. Лекарственные клизмы в основном являются микроклизмами, так как вводятся лекарственные вещества в сравнительно малой концентрации (разведённой изотоническим раствором натрия хлорида 0,9%) или с обволакивающим веществом (50 г отвара крахмала). Чаще всего в микроклизмах вводятся скоропомощные препараты – обезболивающие, противосудорожные (хлоралгидрат), успокаивающие и снотворные лекарственные вещества.</w:t>
      </w:r>
    </w:p>
    <w:p w:rsidR="00EC1DAF" w:rsidRPr="00426485" w:rsidRDefault="00EC1DAF" w:rsidP="00EC1DAF">
      <w:pPr>
        <w:tabs>
          <w:tab w:val="left" w:pos="993"/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26485">
        <w:rPr>
          <w:rFonts w:ascii="Times New Roman" w:hAnsi="Times New Roman"/>
          <w:i/>
          <w:sz w:val="24"/>
          <w:szCs w:val="24"/>
          <w:shd w:val="clear" w:color="auto" w:fill="FFFFFF"/>
        </w:rPr>
        <w:t>Механизм действия:</w:t>
      </w:r>
      <w:r w:rsidRPr="00426485">
        <w:rPr>
          <w:rFonts w:ascii="Times New Roman" w:hAnsi="Times New Roman"/>
          <w:sz w:val="24"/>
          <w:szCs w:val="24"/>
          <w:shd w:val="clear" w:color="auto" w:fill="FFFFFF"/>
        </w:rPr>
        <w:t xml:space="preserve"> введённый лекарственный раствор всасывается через геморроидальные вены, быстро попадает в кровь, минуя печень, не вызывает механического, термического и химического раздражение кишечника. </w:t>
      </w:r>
    </w:p>
    <w:p w:rsidR="00EC1DAF" w:rsidRPr="00426485" w:rsidRDefault="00EC1DAF" w:rsidP="00EC1DAF">
      <w:pPr>
        <w:tabs>
          <w:tab w:val="left" w:pos="993"/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26485">
        <w:rPr>
          <w:rFonts w:ascii="Times New Roman" w:hAnsi="Times New Roman"/>
          <w:b/>
          <w:sz w:val="24"/>
          <w:szCs w:val="24"/>
          <w:shd w:val="clear" w:color="auto" w:fill="FFFFFF"/>
        </w:rPr>
        <w:t>Капельная клизма</w:t>
      </w:r>
      <w:r w:rsidRPr="00426485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</w:p>
    <w:p w:rsidR="00EC1DAF" w:rsidRPr="00426485" w:rsidRDefault="00EC1DAF" w:rsidP="00EC1DAF">
      <w:pPr>
        <w:tabs>
          <w:tab w:val="left" w:pos="993"/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26485">
        <w:rPr>
          <w:rFonts w:ascii="Times New Roman" w:hAnsi="Times New Roman"/>
          <w:sz w:val="24"/>
          <w:szCs w:val="24"/>
          <w:shd w:val="clear" w:color="auto" w:fill="FFFFFF"/>
        </w:rPr>
        <w:t xml:space="preserve">Капельные клизмы применяют для возмещения потери жидкости в организме, когда невозможно ввести жидкость другим способом. Обычно капельно вводят 5% раствор глюкозы с изотоническим раствором хлорида натрия. Для капельный клизмы используется тот же прибор что и для очистительной клизмы, только в резиновую трубку, соединяющие клизменный наконечник с кружкой Эсмарха, вставляется капельница с зажимом. Им регулируют поступление питательного раствора в прямую кишку не струёй, а каплями. Чаще всего назначается 60 – 80 капель в минуту. В сутки можно ввести капельным способом до 3 л жидкости. </w:t>
      </w:r>
    </w:p>
    <w:p w:rsidR="00EC1DAF" w:rsidRPr="00426485" w:rsidRDefault="00EC1DAF" w:rsidP="00EC1DAF">
      <w:pPr>
        <w:tabs>
          <w:tab w:val="left" w:pos="993"/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26485">
        <w:rPr>
          <w:rFonts w:ascii="Times New Roman" w:hAnsi="Times New Roman"/>
          <w:i/>
          <w:sz w:val="24"/>
          <w:szCs w:val="24"/>
          <w:shd w:val="clear" w:color="auto" w:fill="FFFFFF"/>
        </w:rPr>
        <w:t>Механизм действия:</w:t>
      </w:r>
      <w:r w:rsidRPr="00426485">
        <w:rPr>
          <w:rFonts w:ascii="Times New Roman" w:hAnsi="Times New Roman"/>
          <w:sz w:val="24"/>
          <w:szCs w:val="24"/>
          <w:shd w:val="clear" w:color="auto" w:fill="FFFFFF"/>
        </w:rPr>
        <w:t xml:space="preserve"> введённый питательный раствор всасывается через геморроидальные вены, быстро попадает в кровь, минуя печень, не вызывает механического, термического и химического раздражения щенка. </w:t>
      </w:r>
    </w:p>
    <w:p w:rsidR="00EC1DAF" w:rsidRPr="00426485" w:rsidRDefault="00EC1DAF" w:rsidP="00EC1DAF">
      <w:pPr>
        <w:tabs>
          <w:tab w:val="left" w:pos="993"/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26485">
        <w:rPr>
          <w:rFonts w:ascii="Times New Roman" w:hAnsi="Times New Roman"/>
          <w:i/>
          <w:sz w:val="24"/>
          <w:szCs w:val="24"/>
          <w:shd w:val="clear" w:color="auto" w:fill="FFFFFF"/>
        </w:rPr>
        <w:t>Показания</w:t>
      </w:r>
      <w:r w:rsidRPr="00426485">
        <w:rPr>
          <w:rFonts w:ascii="Times New Roman" w:hAnsi="Times New Roman"/>
          <w:sz w:val="24"/>
          <w:szCs w:val="24"/>
          <w:shd w:val="clear" w:color="auto" w:fill="FFFFFF"/>
        </w:rPr>
        <w:t xml:space="preserve">: </w:t>
      </w:r>
    </w:p>
    <w:p w:rsidR="00EC1DAF" w:rsidRPr="00426485" w:rsidRDefault="00EC1DAF" w:rsidP="00EC1DAF">
      <w:pPr>
        <w:pStyle w:val="a3"/>
        <w:numPr>
          <w:ilvl w:val="0"/>
          <w:numId w:val="14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426485">
        <w:rPr>
          <w:rFonts w:ascii="Times New Roman" w:hAnsi="Times New Roman"/>
          <w:shd w:val="clear" w:color="auto" w:fill="FFFFFF"/>
        </w:rPr>
        <w:t xml:space="preserve">большая потеря жидкости в организме; </w:t>
      </w:r>
    </w:p>
    <w:p w:rsidR="00EC1DAF" w:rsidRPr="00426485" w:rsidRDefault="00EC1DAF" w:rsidP="00EC1DAF">
      <w:pPr>
        <w:pStyle w:val="a3"/>
        <w:numPr>
          <w:ilvl w:val="0"/>
          <w:numId w:val="14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426485">
        <w:rPr>
          <w:rFonts w:ascii="Times New Roman" w:hAnsi="Times New Roman"/>
          <w:shd w:val="clear" w:color="auto" w:fill="FFFFFF"/>
        </w:rPr>
        <w:t xml:space="preserve">искусственное питание. </w:t>
      </w:r>
    </w:p>
    <w:p w:rsidR="00EC1DAF" w:rsidRPr="00426485" w:rsidRDefault="00EC1DAF" w:rsidP="00EC1DAF">
      <w:pPr>
        <w:tabs>
          <w:tab w:val="left" w:pos="993"/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426485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Противопоказания: </w:t>
      </w:r>
    </w:p>
    <w:p w:rsidR="00EC1DAF" w:rsidRPr="00426485" w:rsidRDefault="00EC1DAF" w:rsidP="00EC1DAF">
      <w:pPr>
        <w:pStyle w:val="a3"/>
        <w:numPr>
          <w:ilvl w:val="0"/>
          <w:numId w:val="15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426485">
        <w:rPr>
          <w:rFonts w:ascii="Times New Roman" w:hAnsi="Times New Roman"/>
          <w:shd w:val="clear" w:color="auto" w:fill="FFFFFF"/>
        </w:rPr>
        <w:t xml:space="preserve">кровотечение из пищеварительного тракта; </w:t>
      </w:r>
    </w:p>
    <w:p w:rsidR="00EC1DAF" w:rsidRPr="00426485" w:rsidRDefault="00EC1DAF" w:rsidP="00EC1DAF">
      <w:pPr>
        <w:pStyle w:val="a3"/>
        <w:numPr>
          <w:ilvl w:val="0"/>
          <w:numId w:val="15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426485">
        <w:rPr>
          <w:rFonts w:ascii="Times New Roman" w:hAnsi="Times New Roman"/>
          <w:shd w:val="clear" w:color="auto" w:fill="FFFFFF"/>
        </w:rPr>
        <w:t xml:space="preserve">острые воспалительные и язвенные процессы в области толстой кишки и заднего прохода; </w:t>
      </w:r>
    </w:p>
    <w:p w:rsidR="00EC1DAF" w:rsidRPr="00426485" w:rsidRDefault="00EC1DAF" w:rsidP="00EC1DAF">
      <w:pPr>
        <w:pStyle w:val="a3"/>
        <w:numPr>
          <w:ilvl w:val="0"/>
          <w:numId w:val="15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426485">
        <w:rPr>
          <w:rFonts w:ascii="Times New Roman" w:hAnsi="Times New Roman"/>
          <w:shd w:val="clear" w:color="auto" w:fill="FFFFFF"/>
        </w:rPr>
        <w:t xml:space="preserve">злокачественные новообразования; </w:t>
      </w:r>
    </w:p>
    <w:p w:rsidR="00EC1DAF" w:rsidRPr="00426485" w:rsidRDefault="00EC1DAF" w:rsidP="00EC1DAF">
      <w:pPr>
        <w:pStyle w:val="a3"/>
        <w:numPr>
          <w:ilvl w:val="0"/>
          <w:numId w:val="15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hd w:val="clear" w:color="auto" w:fill="FFFFFF"/>
        </w:rPr>
      </w:pPr>
      <w:r w:rsidRPr="00426485">
        <w:rPr>
          <w:rFonts w:ascii="Times New Roman" w:hAnsi="Times New Roman"/>
          <w:shd w:val="clear" w:color="auto" w:fill="FFFFFF"/>
        </w:rPr>
        <w:t xml:space="preserve">трещины в области заднего прохода или выпадение прямой кишки. </w:t>
      </w:r>
    </w:p>
    <w:p w:rsidR="00EC1DAF" w:rsidRPr="00426485" w:rsidRDefault="00EC1DAF" w:rsidP="00EC1DAF">
      <w:pPr>
        <w:tabs>
          <w:tab w:val="left" w:pos="993"/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26485">
        <w:rPr>
          <w:rFonts w:ascii="Times New Roman" w:hAnsi="Times New Roman"/>
          <w:i/>
          <w:sz w:val="24"/>
          <w:szCs w:val="24"/>
          <w:shd w:val="clear" w:color="auto" w:fill="FFFFFF"/>
        </w:rPr>
        <w:lastRenderedPageBreak/>
        <w:t>Обязательные условия:</w:t>
      </w:r>
      <w:r w:rsidRPr="00426485">
        <w:rPr>
          <w:rFonts w:ascii="Times New Roman" w:hAnsi="Times New Roman"/>
          <w:sz w:val="24"/>
          <w:szCs w:val="24"/>
          <w:shd w:val="clear" w:color="auto" w:fill="FFFFFF"/>
        </w:rPr>
        <w:t xml:space="preserve"> очистить кишечник за 30 минут до постановки капельный клизмы. Вводимый раствор должен быть температуры 40 – 43°С. </w:t>
      </w:r>
    </w:p>
    <w:p w:rsidR="00EC1DAF" w:rsidRPr="00426485" w:rsidRDefault="00EC1DAF" w:rsidP="00EC1DAF">
      <w:pPr>
        <w:tabs>
          <w:tab w:val="left" w:pos="993"/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26485">
        <w:rPr>
          <w:rFonts w:ascii="Times New Roman" w:hAnsi="Times New Roman"/>
          <w:b/>
          <w:sz w:val="24"/>
          <w:szCs w:val="24"/>
          <w:shd w:val="clear" w:color="auto" w:fill="FFFFFF"/>
        </w:rPr>
        <w:t>Применение газоотводной трубки</w:t>
      </w:r>
      <w:r w:rsidRPr="00426485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</w:p>
    <w:p w:rsidR="00EC1DAF" w:rsidRPr="00426485" w:rsidRDefault="00EC1DAF" w:rsidP="00EC1DAF">
      <w:pPr>
        <w:tabs>
          <w:tab w:val="left" w:pos="993"/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26485">
        <w:rPr>
          <w:rFonts w:ascii="Times New Roman" w:hAnsi="Times New Roman"/>
          <w:sz w:val="24"/>
          <w:szCs w:val="24"/>
          <w:shd w:val="clear" w:color="auto" w:fill="FFFFFF"/>
        </w:rPr>
        <w:t xml:space="preserve">Газоотводную трубку применяют при метеоризме – вздутии живота, связаное с повышенным газообразованием в кишечнике или с плохим выделением газов при некоторых состояниях: после наркоза, в послеоперационном периоде, при нарушении двигательной активности и тяжелых состояниях пациентов, нарушении режима питания. При резком метеоризме могут возникнуть схваткообразные боли, стихающие после отхождение газов. Трубка, смазанная вазелином вводиться в прямую кишку на глубину 20-30 см. Перед постановкой газоотводной трубки необходимо очистить кишечник от каловых масс. </w:t>
      </w:r>
    </w:p>
    <w:p w:rsidR="00EC1DAF" w:rsidRPr="00426485" w:rsidRDefault="00EC1DAF" w:rsidP="00EC1DAF">
      <w:pPr>
        <w:tabs>
          <w:tab w:val="left" w:pos="993"/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26485">
        <w:rPr>
          <w:rFonts w:ascii="Times New Roman" w:hAnsi="Times New Roman"/>
          <w:i/>
          <w:sz w:val="24"/>
          <w:szCs w:val="24"/>
          <w:shd w:val="clear" w:color="auto" w:fill="FFFFFF"/>
        </w:rPr>
        <w:t>Показания:</w:t>
      </w:r>
      <w:r w:rsidRPr="00426485">
        <w:rPr>
          <w:rFonts w:ascii="Times New Roman" w:hAnsi="Times New Roman"/>
          <w:sz w:val="24"/>
          <w:szCs w:val="24"/>
          <w:shd w:val="clear" w:color="auto" w:fill="FFFFFF"/>
        </w:rPr>
        <w:t xml:space="preserve"> метеоризм, болевой синдром в области живота из-заскопление газов. </w:t>
      </w:r>
    </w:p>
    <w:p w:rsidR="00EC1DAF" w:rsidRPr="00426485" w:rsidRDefault="00EC1DAF" w:rsidP="00EC1DAF">
      <w:pPr>
        <w:tabs>
          <w:tab w:val="left" w:pos="993"/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26485">
        <w:rPr>
          <w:rFonts w:ascii="Times New Roman" w:hAnsi="Times New Roman"/>
          <w:i/>
          <w:sz w:val="24"/>
          <w:szCs w:val="24"/>
          <w:shd w:val="clear" w:color="auto" w:fill="FFFFFF"/>
        </w:rPr>
        <w:t>Противопоказания:</w:t>
      </w:r>
      <w:r w:rsidRPr="00426485">
        <w:rPr>
          <w:rFonts w:ascii="Times New Roman" w:hAnsi="Times New Roman"/>
          <w:sz w:val="24"/>
          <w:szCs w:val="24"/>
          <w:shd w:val="clear" w:color="auto" w:fill="FFFFFF"/>
        </w:rPr>
        <w:t xml:space="preserve"> заболевания ануса (заднепроходного отверстия) и прямой кишки, кровотечение. </w:t>
      </w:r>
    </w:p>
    <w:p w:rsidR="00EC1DAF" w:rsidRPr="00426485" w:rsidRDefault="00EC1DAF" w:rsidP="00EC1DAF">
      <w:pPr>
        <w:tabs>
          <w:tab w:val="left" w:pos="993"/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26485">
        <w:rPr>
          <w:rFonts w:ascii="Times New Roman" w:hAnsi="Times New Roman"/>
          <w:i/>
          <w:sz w:val="24"/>
          <w:szCs w:val="24"/>
          <w:shd w:val="clear" w:color="auto" w:fill="FFFFFF"/>
        </w:rPr>
        <w:t>Обязательные условия:</w:t>
      </w:r>
      <w:r w:rsidRPr="00426485">
        <w:rPr>
          <w:rFonts w:ascii="Times New Roman" w:hAnsi="Times New Roman"/>
          <w:sz w:val="24"/>
          <w:szCs w:val="24"/>
          <w:shd w:val="clear" w:color="auto" w:fill="FFFFFF"/>
        </w:rPr>
        <w:t xml:space="preserve"> газоотводная трубка ставится на 1 час.</w:t>
      </w:r>
    </w:p>
    <w:p w:rsidR="00EC1DAF" w:rsidRPr="00426485" w:rsidRDefault="00EC1DAF" w:rsidP="00EC1DAF">
      <w:pPr>
        <w:tabs>
          <w:tab w:val="left" w:pos="993"/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426485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Осложнения: </w:t>
      </w:r>
      <w:r w:rsidRPr="00426485">
        <w:rPr>
          <w:rFonts w:ascii="Times New Roman" w:hAnsi="Times New Roman"/>
          <w:sz w:val="24"/>
          <w:szCs w:val="24"/>
          <w:shd w:val="clear" w:color="auto" w:fill="FFFFFF"/>
        </w:rPr>
        <w:t>пролежни прямой кишки.</w:t>
      </w:r>
    </w:p>
    <w:p w:rsidR="00EC1DAF" w:rsidRPr="00426485" w:rsidRDefault="00EC1DAF" w:rsidP="00EC1DAF">
      <w:pPr>
        <w:tabs>
          <w:tab w:val="left" w:pos="993"/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EC1DAF" w:rsidRPr="00EC1DAF" w:rsidRDefault="00EC1DAF">
      <w:pPr>
        <w:rPr>
          <w:rFonts w:ascii="Times New Roman" w:hAnsi="Times New Roman" w:cs="Times New Roman"/>
          <w:sz w:val="24"/>
          <w:szCs w:val="24"/>
        </w:rPr>
      </w:pPr>
    </w:p>
    <w:sectPr w:rsidR="00EC1DAF" w:rsidRPr="00EC1DAF" w:rsidSect="006C7A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F43E5"/>
    <w:multiLevelType w:val="hybridMultilevel"/>
    <w:tmpl w:val="C9F083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5119D"/>
    <w:multiLevelType w:val="multilevel"/>
    <w:tmpl w:val="C7602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A12B3E"/>
    <w:multiLevelType w:val="hybridMultilevel"/>
    <w:tmpl w:val="4210B586"/>
    <w:lvl w:ilvl="0" w:tplc="2DB25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8E6D75"/>
    <w:multiLevelType w:val="hybridMultilevel"/>
    <w:tmpl w:val="CBD0A010"/>
    <w:lvl w:ilvl="0" w:tplc="2DB25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003981"/>
    <w:multiLevelType w:val="hybridMultilevel"/>
    <w:tmpl w:val="92CC339C"/>
    <w:lvl w:ilvl="0" w:tplc="2DB25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5C3D61"/>
    <w:multiLevelType w:val="multilevel"/>
    <w:tmpl w:val="08305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602CEA"/>
    <w:multiLevelType w:val="hybridMultilevel"/>
    <w:tmpl w:val="779291E8"/>
    <w:lvl w:ilvl="0" w:tplc="2DB25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745B71"/>
    <w:multiLevelType w:val="hybridMultilevel"/>
    <w:tmpl w:val="786A1AE0"/>
    <w:lvl w:ilvl="0" w:tplc="2DB25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457710"/>
    <w:multiLevelType w:val="hybridMultilevel"/>
    <w:tmpl w:val="00703054"/>
    <w:lvl w:ilvl="0" w:tplc="2DB25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9D6862"/>
    <w:multiLevelType w:val="hybridMultilevel"/>
    <w:tmpl w:val="7D8E2CB4"/>
    <w:lvl w:ilvl="0" w:tplc="2DB25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911867"/>
    <w:multiLevelType w:val="hybridMultilevel"/>
    <w:tmpl w:val="D8DE67F2"/>
    <w:lvl w:ilvl="0" w:tplc="2DB25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2F52C0"/>
    <w:multiLevelType w:val="multilevel"/>
    <w:tmpl w:val="90A0E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AE5591C"/>
    <w:multiLevelType w:val="hybridMultilevel"/>
    <w:tmpl w:val="BC0ED862"/>
    <w:lvl w:ilvl="0" w:tplc="2DB25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3F0E9D"/>
    <w:multiLevelType w:val="hybridMultilevel"/>
    <w:tmpl w:val="8C703F34"/>
    <w:lvl w:ilvl="0" w:tplc="2DB25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676B4B"/>
    <w:multiLevelType w:val="hybridMultilevel"/>
    <w:tmpl w:val="EE5A7FC4"/>
    <w:lvl w:ilvl="0" w:tplc="2DB25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9246C1"/>
    <w:multiLevelType w:val="multilevel"/>
    <w:tmpl w:val="1ADCB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5"/>
  </w:num>
  <w:num w:numId="3">
    <w:abstractNumId w:val="11"/>
  </w:num>
  <w:num w:numId="4">
    <w:abstractNumId w:val="1"/>
  </w:num>
  <w:num w:numId="5">
    <w:abstractNumId w:val="3"/>
  </w:num>
  <w:num w:numId="6">
    <w:abstractNumId w:val="2"/>
  </w:num>
  <w:num w:numId="7">
    <w:abstractNumId w:val="6"/>
  </w:num>
  <w:num w:numId="8">
    <w:abstractNumId w:val="13"/>
  </w:num>
  <w:num w:numId="9">
    <w:abstractNumId w:val="10"/>
  </w:num>
  <w:num w:numId="10">
    <w:abstractNumId w:val="9"/>
  </w:num>
  <w:num w:numId="11">
    <w:abstractNumId w:val="12"/>
  </w:num>
  <w:num w:numId="12">
    <w:abstractNumId w:val="14"/>
  </w:num>
  <w:num w:numId="13">
    <w:abstractNumId w:val="4"/>
  </w:num>
  <w:num w:numId="14">
    <w:abstractNumId w:val="8"/>
  </w:num>
  <w:num w:numId="15">
    <w:abstractNumId w:val="7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EC1DAF"/>
    <w:rsid w:val="006C7A6F"/>
    <w:rsid w:val="00B47BBF"/>
    <w:rsid w:val="00EC1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A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List Paragraph,ПАРАГРАФ"/>
    <w:basedOn w:val="a"/>
    <w:link w:val="a4"/>
    <w:uiPriority w:val="34"/>
    <w:qFormat/>
    <w:rsid w:val="00EC1DAF"/>
    <w:pPr>
      <w:spacing w:after="0" w:line="240" w:lineRule="auto"/>
      <w:ind w:left="720"/>
      <w:contextualSpacing/>
    </w:pPr>
    <w:rPr>
      <w:rFonts w:cs="Times New Roman"/>
      <w:sz w:val="24"/>
      <w:szCs w:val="24"/>
    </w:rPr>
  </w:style>
  <w:style w:type="character" w:customStyle="1" w:styleId="a4">
    <w:name w:val="Абзац списка Знак"/>
    <w:aliases w:val="Содержание. 2 уровень Знак,List Paragraph Знак,ПАРАГРАФ Знак"/>
    <w:basedOn w:val="a0"/>
    <w:link w:val="a3"/>
    <w:uiPriority w:val="34"/>
    <w:qFormat/>
    <w:rsid w:val="00EC1DAF"/>
    <w:rPr>
      <w:rFonts w:cs="Times New Roman"/>
      <w:sz w:val="24"/>
      <w:szCs w:val="24"/>
    </w:rPr>
  </w:style>
  <w:style w:type="paragraph" w:styleId="a5">
    <w:name w:val="Normal (Web)"/>
    <w:basedOn w:val="a"/>
    <w:uiPriority w:val="99"/>
    <w:rsid w:val="00EC1DAF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1924</Words>
  <Characters>10971</Characters>
  <Application>Microsoft Office Word</Application>
  <DocSecurity>0</DocSecurity>
  <Lines>91</Lines>
  <Paragraphs>25</Paragraphs>
  <ScaleCrop>false</ScaleCrop>
  <Company/>
  <LinksUpToDate>false</LinksUpToDate>
  <CharactersWithSpaces>12870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2024-09-27T02:54:00Z</dcterms:created>
  <dcterms:modified xsi:type="dcterms:W3CDTF">2024-10-28T17:46:00Z</dcterms:modified>
</cp:coreProperties>
</file>